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C9" w:rsidRDefault="00F55BC9" w:rsidP="00B971C7">
      <w:pPr>
        <w:jc w:val="center"/>
        <w:rPr>
          <w:rFonts w:ascii="Verdana" w:hAnsi="Verdana"/>
          <w:b/>
          <w:color w:val="0070C0"/>
          <w:sz w:val="24"/>
        </w:rPr>
      </w:pPr>
      <w:bookmarkStart w:id="0" w:name="_Toc15481690"/>
      <w:bookmarkStart w:id="1" w:name="_Toc15482097"/>
      <w:bookmarkStart w:id="2" w:name="_Toc15482237"/>
      <w:bookmarkStart w:id="3" w:name="_Toc15552718"/>
    </w:p>
    <w:p w:rsidR="00F55BC9" w:rsidRDefault="00F55BC9" w:rsidP="00B971C7">
      <w:pPr>
        <w:jc w:val="center"/>
        <w:rPr>
          <w:rFonts w:ascii="Verdana" w:hAnsi="Verdana"/>
          <w:b/>
          <w:color w:val="0070C0"/>
          <w:sz w:val="24"/>
        </w:rPr>
      </w:pPr>
    </w:p>
    <w:p w:rsidR="00B971C7" w:rsidRPr="00FF4826" w:rsidRDefault="00B971C7" w:rsidP="00B971C7">
      <w:pPr>
        <w:jc w:val="center"/>
        <w:rPr>
          <w:rFonts w:ascii="Verdana" w:hAnsi="Verdana"/>
          <w:b/>
          <w:color w:val="0070C0"/>
          <w:sz w:val="24"/>
          <w:lang w:val="en-029"/>
        </w:rPr>
      </w:pPr>
      <w:r w:rsidRPr="00487C54">
        <w:rPr>
          <w:rFonts w:ascii="Verdana" w:hAnsi="Verdana"/>
          <w:b/>
          <w:color w:val="0070C0"/>
          <w:sz w:val="24"/>
        </w:rPr>
        <w:t xml:space="preserve">О </w:t>
      </w:r>
      <w:bookmarkEnd w:id="0"/>
      <w:bookmarkEnd w:id="1"/>
      <w:bookmarkEnd w:id="2"/>
      <w:bookmarkEnd w:id="3"/>
      <w:r>
        <w:rPr>
          <w:rFonts w:ascii="Verdana" w:hAnsi="Verdana"/>
          <w:b/>
          <w:color w:val="0070C0"/>
          <w:sz w:val="24"/>
        </w:rPr>
        <w:t>комп</w:t>
      </w:r>
      <w:bookmarkStart w:id="4" w:name="_GoBack"/>
      <w:bookmarkEnd w:id="4"/>
      <w:r>
        <w:rPr>
          <w:rFonts w:ascii="Verdana" w:hAnsi="Verdana"/>
          <w:b/>
          <w:color w:val="0070C0"/>
          <w:sz w:val="24"/>
        </w:rPr>
        <w:t xml:space="preserve">ании </w:t>
      </w:r>
      <w:r>
        <w:rPr>
          <w:rFonts w:ascii="Verdana" w:hAnsi="Verdana"/>
          <w:b/>
          <w:color w:val="0070C0"/>
          <w:sz w:val="24"/>
          <w:lang w:val="en-029"/>
        </w:rPr>
        <w:t>RKIT</w:t>
      </w:r>
    </w:p>
    <w:p w:rsidR="00B971C7" w:rsidRPr="00FC65A4" w:rsidRDefault="00B971C7" w:rsidP="00B971C7">
      <w:pPr>
        <w:pStyle w:val="af0"/>
        <w:numPr>
          <w:ilvl w:val="0"/>
          <w:numId w:val="41"/>
        </w:numPr>
        <w:tabs>
          <w:tab w:val="left" w:pos="284"/>
        </w:tabs>
        <w:spacing w:after="160"/>
        <w:ind w:left="0" w:right="566" w:firstLine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en-US"/>
        </w:rPr>
        <w:t>RKIT</w:t>
      </w:r>
      <w:r w:rsidRPr="00FC65A4">
        <w:rPr>
          <w:rFonts w:ascii="Verdana" w:hAnsi="Verdana"/>
          <w:bCs/>
          <w:sz w:val="20"/>
          <w:szCs w:val="20"/>
        </w:rPr>
        <w:t xml:space="preserve"> на рынке </w:t>
      </w:r>
      <w:proofErr w:type="spellStart"/>
      <w:r w:rsidRPr="00FC65A4">
        <w:rPr>
          <w:rFonts w:ascii="Verdana" w:hAnsi="Verdana"/>
          <w:bCs/>
          <w:sz w:val="20"/>
          <w:szCs w:val="20"/>
        </w:rPr>
        <w:t>цифровизации</w:t>
      </w:r>
      <w:proofErr w:type="spellEnd"/>
      <w:r w:rsidRPr="00FC65A4">
        <w:rPr>
          <w:rFonts w:ascii="Verdana" w:hAnsi="Verdana"/>
          <w:bCs/>
          <w:sz w:val="20"/>
          <w:szCs w:val="20"/>
        </w:rPr>
        <w:t xml:space="preserve"> с 19</w:t>
      </w:r>
      <w:r>
        <w:rPr>
          <w:rFonts w:ascii="Verdana" w:hAnsi="Verdana"/>
          <w:bCs/>
          <w:sz w:val="20"/>
          <w:szCs w:val="20"/>
        </w:rPr>
        <w:t>9</w:t>
      </w:r>
      <w:r w:rsidRPr="00FC65A4">
        <w:rPr>
          <w:rFonts w:ascii="Verdana" w:hAnsi="Verdana"/>
          <w:bCs/>
          <w:sz w:val="20"/>
          <w:szCs w:val="20"/>
        </w:rPr>
        <w:t>4 года.</w:t>
      </w:r>
    </w:p>
    <w:p w:rsidR="009E0CA1" w:rsidRDefault="009E0CA1" w:rsidP="009E0CA1">
      <w:pPr>
        <w:pStyle w:val="af0"/>
        <w:numPr>
          <w:ilvl w:val="0"/>
          <w:numId w:val="41"/>
        </w:numPr>
        <w:tabs>
          <w:tab w:val="left" w:pos="284"/>
        </w:tabs>
        <w:spacing w:after="160"/>
        <w:ind w:left="0" w:right="566" w:firstLine="0"/>
        <w:rPr>
          <w:rFonts w:ascii="Verdana" w:hAnsi="Verdana"/>
          <w:sz w:val="20"/>
          <w:szCs w:val="20"/>
        </w:rPr>
      </w:pPr>
      <w:r w:rsidRPr="00FC65A4">
        <w:rPr>
          <w:rFonts w:ascii="Verdana" w:hAnsi="Verdana"/>
          <w:sz w:val="20"/>
          <w:szCs w:val="20"/>
        </w:rPr>
        <w:t>Премиум-</w:t>
      </w:r>
      <w:r w:rsidR="000D4FD3" w:rsidRPr="00FC65A4">
        <w:rPr>
          <w:rFonts w:ascii="Verdana" w:hAnsi="Verdana"/>
          <w:sz w:val="20"/>
          <w:szCs w:val="20"/>
        </w:rPr>
        <w:t>партнёр</w:t>
      </w:r>
      <w:r w:rsidRPr="00FC65A4">
        <w:rPr>
          <w:rFonts w:ascii="Verdana" w:hAnsi="Verdana"/>
          <w:sz w:val="20"/>
          <w:szCs w:val="20"/>
        </w:rPr>
        <w:t xml:space="preserve"> Docsvision с 2007 года.</w:t>
      </w:r>
    </w:p>
    <w:p w:rsidR="005A5DBA" w:rsidRPr="005A5DBA" w:rsidRDefault="00F55BC9" w:rsidP="005A5DBA">
      <w:pPr>
        <w:pStyle w:val="af0"/>
        <w:numPr>
          <w:ilvl w:val="0"/>
          <w:numId w:val="41"/>
        </w:numPr>
        <w:tabs>
          <w:tab w:val="left" w:pos="284"/>
        </w:tabs>
        <w:spacing w:after="160"/>
        <w:ind w:left="0" w:right="566" w:firstLine="0"/>
        <w:rPr>
          <w:rFonts w:ascii="Verdana" w:hAnsi="Verdana"/>
          <w:b/>
          <w:bCs/>
          <w:sz w:val="20"/>
          <w:szCs w:val="20"/>
        </w:rPr>
      </w:pPr>
      <w:hyperlink r:id="rId10" w:history="1">
        <w:r w:rsidR="00B971C7" w:rsidRPr="00FC65A4">
          <w:rPr>
            <w:rStyle w:val="af"/>
            <w:rFonts w:ascii="Verdana" w:hAnsi="Verdana"/>
            <w:sz w:val="20"/>
            <w:szCs w:val="20"/>
          </w:rPr>
          <w:t xml:space="preserve">Входит в ТОП-5 интеграторов </w:t>
        </w:r>
        <w:r w:rsidR="00B971C7" w:rsidRPr="00FC65A4">
          <w:rPr>
            <w:rStyle w:val="af"/>
            <w:rFonts w:ascii="Verdana" w:hAnsi="Verdana"/>
            <w:sz w:val="20"/>
            <w:szCs w:val="20"/>
            <w:lang w:val="en-029"/>
          </w:rPr>
          <w:t>BPM</w:t>
        </w:r>
        <w:r w:rsidR="00B971C7" w:rsidRPr="00FC65A4">
          <w:rPr>
            <w:rStyle w:val="af"/>
            <w:rFonts w:ascii="Verdana" w:hAnsi="Verdana"/>
            <w:sz w:val="20"/>
            <w:szCs w:val="20"/>
          </w:rPr>
          <w:t xml:space="preserve"> России по версии </w:t>
        </w:r>
        <w:proofErr w:type="gramStart"/>
        <w:r w:rsidR="00B971C7" w:rsidRPr="00FC65A4">
          <w:rPr>
            <w:rStyle w:val="af"/>
            <w:rFonts w:ascii="Verdana" w:hAnsi="Verdana"/>
            <w:sz w:val="20"/>
            <w:szCs w:val="20"/>
          </w:rPr>
          <w:t>С</w:t>
        </w:r>
        <w:proofErr w:type="gramEnd"/>
        <w:r w:rsidR="00B971C7" w:rsidRPr="00FC65A4">
          <w:rPr>
            <w:rStyle w:val="af"/>
            <w:rFonts w:ascii="Verdana" w:hAnsi="Verdana"/>
            <w:sz w:val="20"/>
            <w:szCs w:val="20"/>
            <w:lang w:val="en-029"/>
          </w:rPr>
          <w:t>News</w:t>
        </w:r>
      </w:hyperlink>
      <w:r w:rsidR="00B971C7" w:rsidRPr="00FC65A4">
        <w:rPr>
          <w:rStyle w:val="af"/>
          <w:rFonts w:ascii="Verdana" w:hAnsi="Verdana"/>
          <w:sz w:val="20"/>
          <w:szCs w:val="20"/>
        </w:rPr>
        <w:t xml:space="preserve"> в 2018 году</w:t>
      </w:r>
    </w:p>
    <w:p w:rsidR="005A5DBA" w:rsidRPr="00FC65A4" w:rsidRDefault="00F55BC9" w:rsidP="00B971C7">
      <w:pPr>
        <w:pStyle w:val="af0"/>
        <w:numPr>
          <w:ilvl w:val="0"/>
          <w:numId w:val="41"/>
        </w:numPr>
        <w:tabs>
          <w:tab w:val="left" w:pos="284"/>
        </w:tabs>
        <w:spacing w:after="160"/>
        <w:ind w:left="0" w:right="566" w:firstLine="0"/>
        <w:rPr>
          <w:rFonts w:ascii="Verdana" w:hAnsi="Verdana"/>
          <w:sz w:val="20"/>
          <w:szCs w:val="20"/>
        </w:rPr>
      </w:pPr>
      <w:hyperlink r:id="rId11" w:history="1">
        <w:proofErr w:type="gramStart"/>
        <w:r w:rsidR="005A5DBA" w:rsidRPr="005A5DBA">
          <w:rPr>
            <w:rStyle w:val="af"/>
            <w:rFonts w:ascii="Verdana" w:hAnsi="Verdana"/>
            <w:sz w:val="20"/>
            <w:szCs w:val="20"/>
          </w:rPr>
          <w:t>Лучший</w:t>
        </w:r>
        <w:proofErr w:type="gramEnd"/>
        <w:r w:rsidR="005A5DBA" w:rsidRPr="005A5DBA">
          <w:rPr>
            <w:rStyle w:val="af"/>
            <w:rFonts w:ascii="Verdana" w:hAnsi="Verdana"/>
            <w:sz w:val="20"/>
            <w:szCs w:val="20"/>
          </w:rPr>
          <w:t xml:space="preserve"> ИТ-проект года для нефтегазовой отрасли - 2019</w:t>
        </w:r>
      </w:hyperlink>
    </w:p>
    <w:p w:rsidR="00B971C7" w:rsidRPr="00FC65A4" w:rsidRDefault="00B971C7" w:rsidP="00B971C7">
      <w:pPr>
        <w:pStyle w:val="af0"/>
        <w:numPr>
          <w:ilvl w:val="0"/>
          <w:numId w:val="41"/>
        </w:numPr>
        <w:tabs>
          <w:tab w:val="left" w:pos="284"/>
        </w:tabs>
        <w:spacing w:after="160"/>
        <w:ind w:left="0" w:right="566" w:firstLine="0"/>
        <w:rPr>
          <w:rFonts w:ascii="Verdana" w:hAnsi="Verdana"/>
          <w:sz w:val="20"/>
          <w:szCs w:val="20"/>
        </w:rPr>
      </w:pPr>
      <w:r w:rsidRPr="00FC65A4">
        <w:rPr>
          <w:rFonts w:ascii="Verdana" w:hAnsi="Verdana"/>
          <w:sz w:val="20"/>
          <w:szCs w:val="20"/>
        </w:rPr>
        <w:t xml:space="preserve">79 компаний-клиентов по России. </w:t>
      </w:r>
    </w:p>
    <w:p w:rsidR="00B971C7" w:rsidRPr="00FC65A4" w:rsidRDefault="009E0CA1" w:rsidP="00B971C7">
      <w:pPr>
        <w:pStyle w:val="af0"/>
        <w:numPr>
          <w:ilvl w:val="0"/>
          <w:numId w:val="41"/>
        </w:numPr>
        <w:tabs>
          <w:tab w:val="left" w:pos="284"/>
        </w:tabs>
        <w:spacing w:after="160"/>
        <w:ind w:left="0" w:right="566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Более 27</w:t>
      </w:r>
      <w:r w:rsidR="00B971C7" w:rsidRPr="00FC65A4">
        <w:rPr>
          <w:rFonts w:ascii="Verdana" w:hAnsi="Verdana"/>
          <w:sz w:val="20"/>
          <w:szCs w:val="20"/>
        </w:rPr>
        <w:t>000 человек работают в наших системах.</w:t>
      </w:r>
    </w:p>
    <w:p w:rsidR="00B971C7" w:rsidRPr="009E0CA1" w:rsidRDefault="00B971C7" w:rsidP="00B971C7">
      <w:pPr>
        <w:tabs>
          <w:tab w:val="left" w:pos="284"/>
        </w:tabs>
        <w:spacing w:after="0"/>
        <w:ind w:right="566"/>
        <w:rPr>
          <w:rFonts w:ascii="Verdana" w:hAnsi="Verdana"/>
          <w:b/>
          <w:color w:val="0070C0"/>
          <w:sz w:val="20"/>
          <w:szCs w:val="20"/>
        </w:rPr>
      </w:pPr>
      <w:r w:rsidRPr="00FC65A4">
        <w:rPr>
          <w:rFonts w:ascii="Verdana" w:hAnsi="Verdana"/>
          <w:b/>
          <w:color w:val="0070C0"/>
          <w:sz w:val="20"/>
          <w:szCs w:val="20"/>
        </w:rPr>
        <w:t>Компетенции</w:t>
      </w:r>
    </w:p>
    <w:p w:rsidR="00B971C7" w:rsidRPr="00FC65A4" w:rsidRDefault="00B971C7" w:rsidP="00B971C7">
      <w:pPr>
        <w:pStyle w:val="af0"/>
        <w:numPr>
          <w:ilvl w:val="0"/>
          <w:numId w:val="42"/>
        </w:numPr>
        <w:tabs>
          <w:tab w:val="left" w:pos="284"/>
        </w:tabs>
        <w:spacing w:after="0"/>
        <w:ind w:left="0" w:right="-12" w:firstLine="0"/>
        <w:jc w:val="both"/>
        <w:rPr>
          <w:rFonts w:ascii="Verdana" w:hAnsi="Verdana"/>
          <w:sz w:val="20"/>
          <w:szCs w:val="20"/>
        </w:rPr>
      </w:pPr>
      <w:r w:rsidRPr="00FC65A4">
        <w:rPr>
          <w:rFonts w:ascii="Verdana" w:hAnsi="Verdana"/>
          <w:sz w:val="20"/>
          <w:szCs w:val="20"/>
        </w:rPr>
        <w:t xml:space="preserve">Разработка решений на платформе Docsvision. Разработана собственная продуктовая линейка на основе выполненных проектов, запатентовано </w:t>
      </w:r>
      <w:r>
        <w:rPr>
          <w:rFonts w:ascii="Verdana" w:hAnsi="Verdana"/>
          <w:sz w:val="20"/>
          <w:szCs w:val="20"/>
        </w:rPr>
        <w:t>25</w:t>
      </w:r>
      <w:r w:rsidRPr="00FC65A4">
        <w:rPr>
          <w:rFonts w:ascii="Verdana" w:hAnsi="Verdana"/>
          <w:sz w:val="20"/>
          <w:szCs w:val="20"/>
        </w:rPr>
        <w:t xml:space="preserve"> продуктов. Решения внесены в реестр </w:t>
      </w:r>
      <w:proofErr w:type="spellStart"/>
      <w:r w:rsidRPr="00FC65A4">
        <w:rPr>
          <w:rFonts w:ascii="Verdana" w:hAnsi="Verdana"/>
          <w:sz w:val="20"/>
          <w:szCs w:val="20"/>
        </w:rPr>
        <w:t>Минкомсвязи</w:t>
      </w:r>
      <w:proofErr w:type="spellEnd"/>
      <w:r w:rsidRPr="00FC65A4">
        <w:rPr>
          <w:rFonts w:ascii="Verdana" w:hAnsi="Verdana"/>
          <w:sz w:val="20"/>
          <w:szCs w:val="20"/>
        </w:rPr>
        <w:t xml:space="preserve"> РФ. </w:t>
      </w:r>
    </w:p>
    <w:p w:rsidR="00B971C7" w:rsidRPr="00FC65A4" w:rsidRDefault="00B971C7" w:rsidP="00B971C7">
      <w:pPr>
        <w:pStyle w:val="af0"/>
        <w:numPr>
          <w:ilvl w:val="0"/>
          <w:numId w:val="42"/>
        </w:numPr>
        <w:tabs>
          <w:tab w:val="left" w:pos="284"/>
        </w:tabs>
        <w:spacing w:after="0"/>
        <w:ind w:left="0" w:right="-12" w:firstLine="0"/>
        <w:jc w:val="both"/>
        <w:rPr>
          <w:rFonts w:ascii="Verdana" w:hAnsi="Verdana"/>
          <w:sz w:val="20"/>
          <w:szCs w:val="20"/>
        </w:rPr>
      </w:pPr>
      <w:r w:rsidRPr="00FC65A4">
        <w:rPr>
          <w:rFonts w:ascii="Verdana" w:hAnsi="Verdana"/>
          <w:sz w:val="20"/>
          <w:szCs w:val="20"/>
        </w:rPr>
        <w:t xml:space="preserve">Разработка </w:t>
      </w:r>
      <w:proofErr w:type="spellStart"/>
      <w:r w:rsidRPr="00FC65A4">
        <w:rPr>
          <w:rFonts w:ascii="Verdana" w:hAnsi="Verdana"/>
          <w:sz w:val="20"/>
          <w:szCs w:val="20"/>
        </w:rPr>
        <w:t>контролов</w:t>
      </w:r>
      <w:proofErr w:type="spellEnd"/>
      <w:r w:rsidRPr="00FC65A4">
        <w:rPr>
          <w:rFonts w:ascii="Verdana" w:hAnsi="Verdana"/>
          <w:sz w:val="20"/>
          <w:szCs w:val="20"/>
        </w:rPr>
        <w:t xml:space="preserve"> и утилит для Docsvision</w:t>
      </w:r>
      <w:r w:rsidR="009E0CA1">
        <w:rPr>
          <w:rFonts w:ascii="Verdana" w:hAnsi="Verdana"/>
          <w:sz w:val="20"/>
          <w:szCs w:val="20"/>
        </w:rPr>
        <w:t>:</w:t>
      </w:r>
      <w:r w:rsidRPr="00FC65A4">
        <w:rPr>
          <w:rFonts w:ascii="Verdana" w:hAnsi="Verdana"/>
          <w:sz w:val="20"/>
          <w:szCs w:val="20"/>
        </w:rPr>
        <w:t xml:space="preserve"> 1</w:t>
      </w:r>
      <w:r w:rsidR="009E0CA1">
        <w:rPr>
          <w:rFonts w:ascii="Verdana" w:hAnsi="Verdana"/>
          <w:sz w:val="20"/>
          <w:szCs w:val="20"/>
        </w:rPr>
        <w:t>6</w:t>
      </w:r>
      <w:r w:rsidRPr="00FC65A4">
        <w:rPr>
          <w:rFonts w:ascii="Verdana" w:hAnsi="Verdana"/>
          <w:sz w:val="20"/>
          <w:szCs w:val="20"/>
        </w:rPr>
        <w:t xml:space="preserve"> инструментов управления. </w:t>
      </w:r>
    </w:p>
    <w:p w:rsidR="00B971C7" w:rsidRPr="00FC65A4" w:rsidRDefault="00B971C7" w:rsidP="00B971C7">
      <w:pPr>
        <w:pStyle w:val="af0"/>
        <w:numPr>
          <w:ilvl w:val="0"/>
          <w:numId w:val="42"/>
        </w:numPr>
        <w:tabs>
          <w:tab w:val="left" w:pos="284"/>
        </w:tabs>
        <w:spacing w:after="0"/>
        <w:ind w:left="0" w:right="-12" w:firstLine="0"/>
        <w:jc w:val="both"/>
        <w:rPr>
          <w:rFonts w:ascii="Verdana" w:hAnsi="Verdana"/>
          <w:sz w:val="20"/>
          <w:szCs w:val="20"/>
          <w:lang w:val="en-US"/>
        </w:rPr>
      </w:pPr>
      <w:r w:rsidRPr="00FC65A4">
        <w:rPr>
          <w:rFonts w:ascii="Verdana" w:hAnsi="Verdana"/>
          <w:sz w:val="20"/>
          <w:szCs w:val="20"/>
        </w:rPr>
        <w:t>Разработка</w:t>
      </w:r>
      <w:r w:rsidRPr="00FC65A4">
        <w:rPr>
          <w:rFonts w:ascii="Verdana" w:hAnsi="Verdana"/>
          <w:sz w:val="20"/>
          <w:szCs w:val="20"/>
          <w:lang w:val="en-US"/>
        </w:rPr>
        <w:t xml:space="preserve"> </w:t>
      </w:r>
      <w:r w:rsidRPr="00FC65A4">
        <w:rPr>
          <w:rFonts w:ascii="Verdana" w:hAnsi="Verdana"/>
          <w:sz w:val="20"/>
          <w:szCs w:val="20"/>
        </w:rPr>
        <w:t>отчётов</w:t>
      </w:r>
      <w:r w:rsidRPr="00FC65A4">
        <w:rPr>
          <w:rFonts w:ascii="Verdana" w:hAnsi="Verdana"/>
          <w:sz w:val="20"/>
          <w:szCs w:val="20"/>
          <w:lang w:val="en-US"/>
        </w:rPr>
        <w:t xml:space="preserve"> SQL Server Reporting Services (SSRS).</w:t>
      </w:r>
    </w:p>
    <w:p w:rsidR="00B971C7" w:rsidRPr="00FC65A4" w:rsidRDefault="00B971C7" w:rsidP="00B971C7">
      <w:pPr>
        <w:pStyle w:val="af0"/>
        <w:numPr>
          <w:ilvl w:val="0"/>
          <w:numId w:val="42"/>
        </w:numPr>
        <w:tabs>
          <w:tab w:val="left" w:pos="284"/>
        </w:tabs>
        <w:spacing w:after="0"/>
        <w:ind w:left="0" w:right="-12" w:firstLine="0"/>
        <w:jc w:val="both"/>
        <w:rPr>
          <w:rFonts w:ascii="Verdana" w:hAnsi="Verdana"/>
          <w:sz w:val="20"/>
          <w:szCs w:val="20"/>
        </w:rPr>
      </w:pPr>
      <w:r w:rsidRPr="00FC65A4">
        <w:rPr>
          <w:rFonts w:ascii="Verdana" w:hAnsi="Verdana"/>
          <w:sz w:val="20"/>
          <w:szCs w:val="20"/>
        </w:rPr>
        <w:t xml:space="preserve">Интеграция решений </w:t>
      </w:r>
      <w:r w:rsidRPr="00FC65A4">
        <w:rPr>
          <w:rFonts w:ascii="Verdana" w:hAnsi="Verdana"/>
          <w:sz w:val="20"/>
          <w:szCs w:val="20"/>
          <w:lang w:val="en-US"/>
        </w:rPr>
        <w:t>RKIT</w:t>
      </w:r>
      <w:r w:rsidRPr="00FC65A4">
        <w:rPr>
          <w:rFonts w:ascii="Verdana" w:hAnsi="Verdana"/>
          <w:sz w:val="20"/>
          <w:szCs w:val="20"/>
        </w:rPr>
        <w:t xml:space="preserve"> </w:t>
      </w:r>
      <w:r w:rsidRPr="00FC65A4">
        <w:rPr>
          <w:rFonts w:ascii="Verdana" w:hAnsi="Verdana"/>
          <w:sz w:val="20"/>
          <w:szCs w:val="20"/>
          <w:lang w:val="en-US"/>
        </w:rPr>
        <w:t>c</w:t>
      </w:r>
      <w:r w:rsidRPr="00FC65A4">
        <w:rPr>
          <w:rFonts w:ascii="Verdana" w:hAnsi="Verdana"/>
          <w:sz w:val="20"/>
          <w:szCs w:val="20"/>
        </w:rPr>
        <w:t xml:space="preserve"> решениями сторонних разработчиков на  Docsvision.</w:t>
      </w:r>
    </w:p>
    <w:p w:rsidR="00B971C7" w:rsidRPr="00FC65A4" w:rsidRDefault="00B971C7" w:rsidP="00B971C7">
      <w:pPr>
        <w:pStyle w:val="af0"/>
        <w:numPr>
          <w:ilvl w:val="0"/>
          <w:numId w:val="42"/>
        </w:numPr>
        <w:tabs>
          <w:tab w:val="left" w:pos="284"/>
        </w:tabs>
        <w:spacing w:after="0"/>
        <w:ind w:left="0" w:right="-12" w:firstLine="0"/>
        <w:jc w:val="both"/>
        <w:rPr>
          <w:rFonts w:ascii="Verdana" w:hAnsi="Verdana"/>
          <w:sz w:val="20"/>
          <w:szCs w:val="20"/>
        </w:rPr>
      </w:pPr>
      <w:r w:rsidRPr="00FC65A4">
        <w:rPr>
          <w:rFonts w:ascii="Verdana" w:hAnsi="Verdana"/>
          <w:sz w:val="20"/>
          <w:szCs w:val="20"/>
        </w:rPr>
        <w:t xml:space="preserve">Интеграция Docsvision  с </w:t>
      </w:r>
      <w:proofErr w:type="spellStart"/>
      <w:r w:rsidRPr="00FC65A4">
        <w:rPr>
          <w:rFonts w:ascii="Verdana" w:hAnsi="Verdana"/>
          <w:sz w:val="20"/>
          <w:szCs w:val="20"/>
        </w:rPr>
        <w:t>Битрикс</w:t>
      </w:r>
      <w:proofErr w:type="spellEnd"/>
      <w:r w:rsidRPr="00FC65A4">
        <w:rPr>
          <w:rFonts w:ascii="Verdana" w:hAnsi="Verdana"/>
          <w:sz w:val="20"/>
          <w:szCs w:val="20"/>
        </w:rPr>
        <w:t xml:space="preserve">, 1С, Галактика, </w:t>
      </w:r>
      <w:r w:rsidRPr="00FC65A4">
        <w:rPr>
          <w:rFonts w:ascii="Verdana" w:hAnsi="Verdana"/>
          <w:sz w:val="20"/>
          <w:szCs w:val="20"/>
          <w:lang w:val="en-US"/>
        </w:rPr>
        <w:t>ABBYY</w:t>
      </w:r>
      <w:r w:rsidRPr="00FC65A4">
        <w:rPr>
          <w:rFonts w:ascii="Verdana" w:hAnsi="Verdana"/>
          <w:sz w:val="20"/>
          <w:szCs w:val="20"/>
        </w:rPr>
        <w:t xml:space="preserve">, </w:t>
      </w:r>
      <w:r w:rsidRPr="00FC65A4">
        <w:rPr>
          <w:rFonts w:ascii="Verdana" w:hAnsi="Verdana"/>
          <w:sz w:val="20"/>
          <w:szCs w:val="20"/>
          <w:lang w:val="en-US"/>
        </w:rPr>
        <w:t>MS</w:t>
      </w:r>
      <w:r w:rsidRPr="00FC65A4">
        <w:rPr>
          <w:rFonts w:ascii="Verdana" w:hAnsi="Verdana"/>
          <w:sz w:val="20"/>
          <w:szCs w:val="20"/>
        </w:rPr>
        <w:t xml:space="preserve"> </w:t>
      </w:r>
      <w:r w:rsidRPr="00FC65A4">
        <w:rPr>
          <w:rFonts w:ascii="Verdana" w:hAnsi="Verdana"/>
          <w:sz w:val="20"/>
          <w:szCs w:val="20"/>
          <w:lang w:val="en-US"/>
        </w:rPr>
        <w:t>SharePoint</w:t>
      </w:r>
      <w:r w:rsidRPr="00FC65A4">
        <w:rPr>
          <w:rFonts w:ascii="Verdana" w:hAnsi="Verdana"/>
          <w:sz w:val="20"/>
          <w:szCs w:val="20"/>
        </w:rPr>
        <w:t xml:space="preserve"> и построение комплексных систем управления предприятием. </w:t>
      </w:r>
    </w:p>
    <w:p w:rsidR="00B971C7" w:rsidRPr="009E0CA1" w:rsidRDefault="00B971C7" w:rsidP="009E0CA1">
      <w:pPr>
        <w:pStyle w:val="af0"/>
        <w:numPr>
          <w:ilvl w:val="0"/>
          <w:numId w:val="42"/>
        </w:numPr>
        <w:tabs>
          <w:tab w:val="left" w:pos="284"/>
        </w:tabs>
        <w:spacing w:after="0"/>
        <w:ind w:left="0" w:right="-12" w:firstLine="0"/>
        <w:jc w:val="both"/>
        <w:rPr>
          <w:rFonts w:ascii="Verdana" w:hAnsi="Verdana"/>
          <w:sz w:val="20"/>
          <w:szCs w:val="20"/>
        </w:rPr>
      </w:pPr>
      <w:r w:rsidRPr="00FC65A4">
        <w:rPr>
          <w:rFonts w:ascii="Verdana" w:hAnsi="Verdana"/>
          <w:sz w:val="20"/>
          <w:szCs w:val="20"/>
        </w:rPr>
        <w:t xml:space="preserve">На базе компании работают Учебный центр и Технологический центр системы </w:t>
      </w:r>
      <w:r w:rsidRPr="00FC65A4">
        <w:rPr>
          <w:rFonts w:ascii="Verdana" w:hAnsi="Verdana"/>
          <w:sz w:val="20"/>
          <w:szCs w:val="20"/>
          <w:lang w:val="en-US"/>
        </w:rPr>
        <w:t>Docsvision</w:t>
      </w:r>
      <w:r w:rsidRPr="00FC65A4">
        <w:rPr>
          <w:rFonts w:ascii="Verdana" w:hAnsi="Verdana"/>
          <w:sz w:val="20"/>
          <w:szCs w:val="20"/>
        </w:rPr>
        <w:t xml:space="preserve"> по нефтегазовой отрасли.</w:t>
      </w:r>
    </w:p>
    <w:p w:rsidR="00B971C7" w:rsidRPr="0085597D" w:rsidRDefault="00B971C7" w:rsidP="0085597D">
      <w:pPr>
        <w:tabs>
          <w:tab w:val="left" w:pos="284"/>
        </w:tabs>
        <w:spacing w:after="0"/>
        <w:ind w:right="566"/>
        <w:rPr>
          <w:rFonts w:ascii="Verdana" w:hAnsi="Verdana"/>
          <w:b/>
          <w:color w:val="0070C0"/>
          <w:sz w:val="20"/>
          <w:szCs w:val="20"/>
        </w:rPr>
      </w:pPr>
    </w:p>
    <w:p w:rsidR="00B971C7" w:rsidRPr="0085597D" w:rsidRDefault="00B971C7" w:rsidP="0085597D">
      <w:pPr>
        <w:tabs>
          <w:tab w:val="left" w:pos="284"/>
        </w:tabs>
        <w:spacing w:after="0"/>
        <w:ind w:right="566"/>
        <w:rPr>
          <w:rFonts w:ascii="Verdana" w:hAnsi="Verdana"/>
          <w:b/>
          <w:color w:val="0070C0"/>
          <w:sz w:val="20"/>
          <w:szCs w:val="20"/>
        </w:rPr>
      </w:pPr>
      <w:r w:rsidRPr="0085597D">
        <w:rPr>
          <w:rFonts w:ascii="Verdana" w:hAnsi="Verdana"/>
          <w:b/>
          <w:color w:val="0070C0"/>
          <w:sz w:val="20"/>
          <w:szCs w:val="20"/>
        </w:rPr>
        <w:t xml:space="preserve">RKIT управляет проектом на всех стадиях его реализации: </w:t>
      </w:r>
    </w:p>
    <w:p w:rsidR="00B971C7" w:rsidRPr="00616D05" w:rsidRDefault="00B971C7" w:rsidP="0085597D">
      <w:pPr>
        <w:pStyle w:val="af0"/>
        <w:numPr>
          <w:ilvl w:val="0"/>
          <w:numId w:val="43"/>
        </w:numPr>
        <w:tabs>
          <w:tab w:val="left" w:pos="284"/>
        </w:tabs>
        <w:spacing w:line="240" w:lineRule="auto"/>
        <w:ind w:left="1134" w:hanging="1134"/>
        <w:jc w:val="both"/>
        <w:rPr>
          <w:rFonts w:ascii="Verdana" w:hAnsi="Verdana" w:cs="Arial"/>
          <w:sz w:val="20"/>
          <w:szCs w:val="20"/>
        </w:rPr>
      </w:pPr>
      <w:r w:rsidRPr="00616D05">
        <w:rPr>
          <w:rFonts w:ascii="Verdana" w:hAnsi="Verdana" w:cs="Arial"/>
          <w:sz w:val="20"/>
          <w:szCs w:val="20"/>
        </w:rPr>
        <w:t>аудит бизнес-процессов предприятия;</w:t>
      </w:r>
    </w:p>
    <w:p w:rsidR="00B971C7" w:rsidRPr="00616D05" w:rsidRDefault="00B971C7" w:rsidP="0085597D">
      <w:pPr>
        <w:pStyle w:val="af0"/>
        <w:numPr>
          <w:ilvl w:val="0"/>
          <w:numId w:val="43"/>
        </w:numPr>
        <w:tabs>
          <w:tab w:val="left" w:pos="284"/>
        </w:tabs>
        <w:spacing w:line="240" w:lineRule="auto"/>
        <w:ind w:left="1134" w:hanging="1134"/>
        <w:jc w:val="both"/>
        <w:rPr>
          <w:rFonts w:ascii="Verdana" w:hAnsi="Verdana" w:cs="Arial"/>
          <w:sz w:val="20"/>
          <w:szCs w:val="20"/>
        </w:rPr>
      </w:pPr>
      <w:r w:rsidRPr="00616D05">
        <w:rPr>
          <w:rFonts w:ascii="Verdana" w:hAnsi="Verdana" w:cs="Arial"/>
          <w:sz w:val="20"/>
          <w:szCs w:val="20"/>
        </w:rPr>
        <w:t>разработка, внедрение, настройка решений по управлению бизнес-процессами;</w:t>
      </w:r>
    </w:p>
    <w:p w:rsidR="00B971C7" w:rsidRPr="00616D05" w:rsidRDefault="00B971C7" w:rsidP="0085597D">
      <w:pPr>
        <w:pStyle w:val="af0"/>
        <w:numPr>
          <w:ilvl w:val="0"/>
          <w:numId w:val="43"/>
        </w:numPr>
        <w:tabs>
          <w:tab w:val="left" w:pos="284"/>
        </w:tabs>
        <w:spacing w:line="240" w:lineRule="auto"/>
        <w:ind w:left="1134" w:hanging="1134"/>
        <w:jc w:val="both"/>
        <w:rPr>
          <w:rFonts w:ascii="Verdana" w:hAnsi="Verdana" w:cs="Arial"/>
          <w:sz w:val="20"/>
          <w:szCs w:val="20"/>
        </w:rPr>
      </w:pPr>
      <w:r w:rsidRPr="00616D05">
        <w:rPr>
          <w:rFonts w:ascii="Verdana" w:hAnsi="Verdana" w:cs="Arial"/>
          <w:sz w:val="20"/>
          <w:szCs w:val="20"/>
        </w:rPr>
        <w:t>техническая поддержка;</w:t>
      </w:r>
    </w:p>
    <w:p w:rsidR="00B971C7" w:rsidRPr="00616D05" w:rsidRDefault="00B971C7" w:rsidP="0085597D">
      <w:pPr>
        <w:pStyle w:val="af0"/>
        <w:numPr>
          <w:ilvl w:val="0"/>
          <w:numId w:val="43"/>
        </w:numPr>
        <w:tabs>
          <w:tab w:val="left" w:pos="284"/>
        </w:tabs>
        <w:spacing w:line="240" w:lineRule="auto"/>
        <w:ind w:left="1134" w:hanging="1134"/>
        <w:jc w:val="both"/>
        <w:rPr>
          <w:rFonts w:ascii="Verdana" w:hAnsi="Verdana" w:cs="Arial"/>
          <w:sz w:val="20"/>
          <w:szCs w:val="20"/>
        </w:rPr>
      </w:pPr>
      <w:r w:rsidRPr="00616D05">
        <w:rPr>
          <w:rFonts w:ascii="Verdana" w:hAnsi="Verdana" w:cs="Arial"/>
          <w:sz w:val="20"/>
          <w:szCs w:val="20"/>
        </w:rPr>
        <w:t>развитие функциональности решений;</w:t>
      </w:r>
    </w:p>
    <w:p w:rsidR="00B971C7" w:rsidRPr="00616D05" w:rsidRDefault="00B971C7" w:rsidP="0085597D">
      <w:pPr>
        <w:pStyle w:val="af0"/>
        <w:numPr>
          <w:ilvl w:val="0"/>
          <w:numId w:val="43"/>
        </w:numPr>
        <w:tabs>
          <w:tab w:val="left" w:pos="284"/>
        </w:tabs>
        <w:spacing w:line="240" w:lineRule="auto"/>
        <w:ind w:left="1134" w:hanging="1134"/>
        <w:jc w:val="both"/>
        <w:rPr>
          <w:rFonts w:ascii="Verdana" w:hAnsi="Verdana" w:cs="Arial"/>
          <w:sz w:val="20"/>
          <w:szCs w:val="20"/>
        </w:rPr>
      </w:pPr>
      <w:r w:rsidRPr="00616D05">
        <w:rPr>
          <w:rFonts w:ascii="Verdana" w:hAnsi="Verdana" w:cs="Arial"/>
          <w:sz w:val="20"/>
          <w:szCs w:val="20"/>
        </w:rPr>
        <w:t xml:space="preserve">обучение администраторов и пользователей </w:t>
      </w:r>
      <w:r>
        <w:rPr>
          <w:rFonts w:ascii="Verdana" w:hAnsi="Verdana" w:cs="Arial"/>
          <w:sz w:val="20"/>
          <w:szCs w:val="20"/>
        </w:rPr>
        <w:t>системы</w:t>
      </w:r>
      <w:r w:rsidRPr="00616D05">
        <w:rPr>
          <w:rFonts w:ascii="Verdana" w:hAnsi="Verdana" w:cs="Arial"/>
          <w:sz w:val="20"/>
          <w:szCs w:val="20"/>
        </w:rPr>
        <w:t xml:space="preserve">; </w:t>
      </w:r>
    </w:p>
    <w:p w:rsidR="00B971C7" w:rsidRPr="00616D05" w:rsidRDefault="00B971C7" w:rsidP="0085597D">
      <w:pPr>
        <w:pStyle w:val="af0"/>
        <w:numPr>
          <w:ilvl w:val="0"/>
          <w:numId w:val="43"/>
        </w:numPr>
        <w:tabs>
          <w:tab w:val="left" w:pos="284"/>
        </w:tabs>
        <w:spacing w:line="240" w:lineRule="auto"/>
        <w:ind w:left="1134" w:hanging="1134"/>
        <w:jc w:val="both"/>
        <w:rPr>
          <w:rFonts w:ascii="Verdana" w:hAnsi="Verdana" w:cs="Arial"/>
          <w:sz w:val="20"/>
          <w:szCs w:val="20"/>
        </w:rPr>
      </w:pPr>
      <w:r w:rsidRPr="00616D05">
        <w:rPr>
          <w:rFonts w:ascii="Verdana" w:hAnsi="Verdana" w:cs="Arial"/>
          <w:sz w:val="20"/>
          <w:szCs w:val="20"/>
        </w:rPr>
        <w:t>подготовка проектной, эксплуатационной документации;</w:t>
      </w:r>
    </w:p>
    <w:p w:rsidR="00B971C7" w:rsidRDefault="00B971C7" w:rsidP="0085597D">
      <w:pPr>
        <w:pStyle w:val="af0"/>
        <w:numPr>
          <w:ilvl w:val="0"/>
          <w:numId w:val="43"/>
        </w:numPr>
        <w:tabs>
          <w:tab w:val="left" w:pos="284"/>
        </w:tabs>
        <w:spacing w:line="240" w:lineRule="auto"/>
        <w:ind w:left="1134" w:hanging="1134"/>
        <w:jc w:val="both"/>
        <w:rPr>
          <w:rFonts w:ascii="Verdana" w:hAnsi="Verdana" w:cs="Arial"/>
          <w:sz w:val="20"/>
          <w:szCs w:val="20"/>
        </w:rPr>
      </w:pPr>
      <w:r w:rsidRPr="00616D05">
        <w:rPr>
          <w:rFonts w:ascii="Verdana" w:hAnsi="Verdana" w:cs="Arial"/>
          <w:sz w:val="20"/>
          <w:szCs w:val="20"/>
        </w:rPr>
        <w:t>интеграция Docsvision со сторонними системами.</w:t>
      </w:r>
    </w:p>
    <w:p w:rsidR="0085597D" w:rsidRDefault="0085597D" w:rsidP="0085597D">
      <w:pPr>
        <w:pStyle w:val="af0"/>
        <w:tabs>
          <w:tab w:val="left" w:pos="284"/>
        </w:tabs>
        <w:spacing w:line="240" w:lineRule="auto"/>
        <w:ind w:left="1134"/>
        <w:jc w:val="both"/>
        <w:rPr>
          <w:rFonts w:ascii="Verdana" w:hAnsi="Verdana" w:cs="Arial"/>
          <w:sz w:val="20"/>
          <w:szCs w:val="20"/>
        </w:rPr>
      </w:pPr>
    </w:p>
    <w:p w:rsidR="0085597D" w:rsidRDefault="005204F6" w:rsidP="0085597D">
      <w:pPr>
        <w:tabs>
          <w:tab w:val="left" w:pos="284"/>
        </w:tabs>
        <w:spacing w:after="0"/>
        <w:ind w:right="566"/>
        <w:rPr>
          <w:rFonts w:ascii="Verdana" w:hAnsi="Verdana"/>
          <w:b/>
          <w:color w:val="0070C0"/>
          <w:sz w:val="20"/>
          <w:szCs w:val="20"/>
        </w:rPr>
      </w:pPr>
      <w:r w:rsidRPr="005204F6">
        <w:rPr>
          <w:rFonts w:ascii="Verdana" w:hAnsi="Verdana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0" locked="0" layoutInCell="1" allowOverlap="1" wp14:anchorId="4C17B2A9" wp14:editId="442DCCF8">
            <wp:simplePos x="0" y="0"/>
            <wp:positionH relativeFrom="column">
              <wp:posOffset>4007185</wp:posOffset>
            </wp:positionH>
            <wp:positionV relativeFrom="paragraph">
              <wp:posOffset>137389</wp:posOffset>
            </wp:positionV>
            <wp:extent cx="1029700" cy="456408"/>
            <wp:effectExtent l="0" t="0" r="0" b="1270"/>
            <wp:wrapNone/>
            <wp:docPr id="103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97" cy="4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04F6">
        <w:rPr>
          <w:rFonts w:ascii="Verdana" w:hAnsi="Verdana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 wp14:anchorId="2C1D1C30" wp14:editId="73CF2BF6">
            <wp:simplePos x="0" y="0"/>
            <wp:positionH relativeFrom="column">
              <wp:posOffset>6159500</wp:posOffset>
            </wp:positionH>
            <wp:positionV relativeFrom="paragraph">
              <wp:posOffset>63500</wp:posOffset>
            </wp:positionV>
            <wp:extent cx="436245" cy="659130"/>
            <wp:effectExtent l="0" t="0" r="1905" b="7620"/>
            <wp:wrapNone/>
            <wp:docPr id="1035" name="Picture 11" descr="Картинки по запросу фармасинтез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 descr="Картинки по запросу фармасинтез логотип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591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204F6">
        <w:rPr>
          <w:rFonts w:ascii="Verdana" w:hAnsi="Verdana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0" locked="0" layoutInCell="1" allowOverlap="1" wp14:anchorId="6DD663FE" wp14:editId="54C6E934">
            <wp:simplePos x="0" y="0"/>
            <wp:positionH relativeFrom="column">
              <wp:posOffset>4003675</wp:posOffset>
            </wp:positionH>
            <wp:positionV relativeFrom="paragraph">
              <wp:posOffset>1125220</wp:posOffset>
            </wp:positionV>
            <wp:extent cx="793115" cy="425450"/>
            <wp:effectExtent l="0" t="0" r="6985" b="0"/>
            <wp:wrapNone/>
            <wp:docPr id="1033" name="Picture 9" descr="http://baik-info.ru/sites/default/files/63kdufrbvjrwiakctjap8ah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http://baik-info.ru/sites/default/files/63kdufrbvjrwiakctjap8ah3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2" t="2862" r="2588" b="46644"/>
                    <a:stretch/>
                  </pic:blipFill>
                  <pic:spPr bwMode="auto">
                    <a:xfrm>
                      <a:off x="0" y="0"/>
                      <a:ext cx="793115" cy="425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204F6">
        <w:rPr>
          <w:rFonts w:ascii="Verdana" w:hAnsi="Verdana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 wp14:anchorId="6DED5950" wp14:editId="458841B5">
            <wp:simplePos x="0" y="0"/>
            <wp:positionH relativeFrom="column">
              <wp:posOffset>5562600</wp:posOffset>
            </wp:positionH>
            <wp:positionV relativeFrom="paragraph">
              <wp:posOffset>802005</wp:posOffset>
            </wp:positionV>
            <wp:extent cx="1239520" cy="726440"/>
            <wp:effectExtent l="0" t="0" r="0" b="0"/>
            <wp:wrapNone/>
            <wp:docPr id="1031" name="Picture 7" descr="https://startng.ru/wp-content/uploads/2018/04/anh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https://startng.ru/wp-content/uploads/2018/04/anhk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7264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204F6">
        <w:rPr>
          <w:rFonts w:ascii="Verdana" w:hAnsi="Verdana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174D891C" wp14:editId="1491AE2C">
            <wp:simplePos x="0" y="0"/>
            <wp:positionH relativeFrom="column">
              <wp:posOffset>4986020</wp:posOffset>
            </wp:positionH>
            <wp:positionV relativeFrom="paragraph">
              <wp:posOffset>191770</wp:posOffset>
            </wp:positionV>
            <wp:extent cx="1249680" cy="394970"/>
            <wp:effectExtent l="0" t="0" r="0" b="5080"/>
            <wp:wrapNone/>
            <wp:docPr id="1027" name="Picture 3" descr="\\Fortress\Папка обмена\Константинова Елизавета\Сайт\Логотипы\INK logo 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\\Fortress\Папка обмена\Константинова Елизавета\Сайт\Логотипы\INK logo ru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949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204F6">
        <w:rPr>
          <w:rFonts w:ascii="Verdana" w:hAnsi="Verdana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33D38DE6" wp14:editId="55F78812">
            <wp:simplePos x="0" y="0"/>
            <wp:positionH relativeFrom="column">
              <wp:posOffset>5460365</wp:posOffset>
            </wp:positionH>
            <wp:positionV relativeFrom="paragraph">
              <wp:posOffset>1541145</wp:posOffset>
            </wp:positionV>
            <wp:extent cx="1061085" cy="379730"/>
            <wp:effectExtent l="0" t="0" r="5715" b="1270"/>
            <wp:wrapNone/>
            <wp:docPr id="3" name="Picture 2" descr="\\Fortress\Папка обмена\Константинова Елизавета\Сайт\Логотипы\vchng-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\\Fortress\Папка обмена\Константинова Елизавета\Сайт\Логотипы\vchng-logo-new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3797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85597D">
        <w:rPr>
          <w:rFonts w:ascii="Verdana" w:hAnsi="Verdana"/>
          <w:b/>
          <w:color w:val="0070C0"/>
          <w:sz w:val="20"/>
          <w:szCs w:val="20"/>
        </w:rPr>
        <w:t>Нас выбирают</w:t>
      </w:r>
      <w:r w:rsidR="00EA76D2">
        <w:rPr>
          <w:rFonts w:ascii="Verdana" w:hAnsi="Verdana"/>
          <w:b/>
          <w:color w:val="0070C0"/>
          <w:sz w:val="20"/>
          <w:szCs w:val="20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127"/>
      </w:tblGrid>
      <w:tr w:rsidR="00EA76D2" w:rsidTr="009E0CA1">
        <w:tc>
          <w:tcPr>
            <w:tcW w:w="4077" w:type="dxa"/>
          </w:tcPr>
          <w:p w:rsidR="00EA76D2" w:rsidRDefault="00EA76D2" w:rsidP="0085597D">
            <w:pPr>
              <w:tabs>
                <w:tab w:val="left" w:pos="284"/>
              </w:tabs>
              <w:spacing w:after="0"/>
              <w:ind w:right="566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Заказчики</w:t>
            </w:r>
          </w:p>
        </w:tc>
        <w:tc>
          <w:tcPr>
            <w:tcW w:w="2127" w:type="dxa"/>
          </w:tcPr>
          <w:p w:rsidR="00EA76D2" w:rsidRPr="009E0CA1" w:rsidRDefault="00EA76D2" w:rsidP="009E0CA1">
            <w:pPr>
              <w:tabs>
                <w:tab w:val="left" w:pos="284"/>
                <w:tab w:val="left" w:pos="1593"/>
              </w:tabs>
              <w:spacing w:after="0"/>
              <w:ind w:right="175"/>
              <w:rPr>
                <w:rFonts w:ascii="Verdana" w:hAnsi="Verdana"/>
                <w:b/>
                <w:color w:val="0070C0"/>
                <w:sz w:val="18"/>
                <w:szCs w:val="20"/>
              </w:rPr>
            </w:pPr>
            <w:r w:rsidRPr="009E0CA1">
              <w:rPr>
                <w:rFonts w:ascii="Verdana" w:hAnsi="Verdana"/>
                <w:b/>
                <w:color w:val="0070C0"/>
                <w:sz w:val="20"/>
                <w:szCs w:val="20"/>
              </w:rPr>
              <w:t>Пользователи</w:t>
            </w:r>
          </w:p>
        </w:tc>
      </w:tr>
      <w:tr w:rsidR="00EA76D2" w:rsidTr="009E0CA1">
        <w:tc>
          <w:tcPr>
            <w:tcW w:w="4077" w:type="dxa"/>
          </w:tcPr>
          <w:p w:rsidR="00EA76D2" w:rsidRPr="009E0CA1" w:rsidRDefault="00EA76D2" w:rsidP="009E0CA1">
            <w:pPr>
              <w:pStyle w:val="af0"/>
              <w:numPr>
                <w:ilvl w:val="0"/>
                <w:numId w:val="50"/>
              </w:numPr>
              <w:tabs>
                <w:tab w:val="left" w:pos="284"/>
              </w:tabs>
              <w:spacing w:after="0"/>
              <w:ind w:right="566" w:hanging="720"/>
              <w:rPr>
                <w:rFonts w:ascii="Verdana" w:eastAsiaTheme="majorEastAsia" w:hAnsi="Verdana" w:cstheme="majorBidi"/>
                <w:b/>
                <w:color w:val="0070C0"/>
                <w:sz w:val="20"/>
                <w:szCs w:val="20"/>
              </w:rPr>
            </w:pPr>
            <w:r w:rsidRPr="009E0CA1">
              <w:rPr>
                <w:rFonts w:ascii="Verdana" w:eastAsiaTheme="majorEastAsia" w:hAnsi="Verdana" w:cs="Arial"/>
                <w:sz w:val="20"/>
                <w:szCs w:val="20"/>
              </w:rPr>
              <w:t>Группа «ГАЗ»</w:t>
            </w:r>
          </w:p>
        </w:tc>
        <w:tc>
          <w:tcPr>
            <w:tcW w:w="2127" w:type="dxa"/>
          </w:tcPr>
          <w:p w:rsidR="00EA76D2" w:rsidRPr="00EA76D2" w:rsidRDefault="00EA76D2" w:rsidP="0085597D">
            <w:pPr>
              <w:tabs>
                <w:tab w:val="left" w:pos="284"/>
              </w:tabs>
              <w:spacing w:after="0"/>
              <w:ind w:right="566"/>
              <w:rPr>
                <w:rFonts w:ascii="Verdana" w:hAnsi="Verdana"/>
                <w:sz w:val="20"/>
                <w:szCs w:val="20"/>
              </w:rPr>
            </w:pPr>
            <w:r w:rsidRPr="00EA76D2">
              <w:rPr>
                <w:rFonts w:ascii="Verdana" w:hAnsi="Verdana"/>
                <w:sz w:val="20"/>
                <w:szCs w:val="20"/>
              </w:rPr>
              <w:t>8000</w:t>
            </w:r>
          </w:p>
        </w:tc>
      </w:tr>
      <w:tr w:rsidR="00EA76D2" w:rsidTr="009E0CA1">
        <w:tc>
          <w:tcPr>
            <w:tcW w:w="4077" w:type="dxa"/>
          </w:tcPr>
          <w:p w:rsidR="00EA76D2" w:rsidRPr="009E0CA1" w:rsidRDefault="00EA76D2" w:rsidP="009E0CA1">
            <w:pPr>
              <w:pStyle w:val="af0"/>
              <w:numPr>
                <w:ilvl w:val="0"/>
                <w:numId w:val="50"/>
              </w:numPr>
              <w:tabs>
                <w:tab w:val="left" w:pos="284"/>
              </w:tabs>
              <w:spacing w:after="0"/>
              <w:ind w:right="566" w:hanging="720"/>
              <w:rPr>
                <w:rFonts w:ascii="Verdana" w:eastAsiaTheme="majorEastAsia" w:hAnsi="Verdana" w:cstheme="majorBidi"/>
                <w:b/>
                <w:color w:val="0070C0"/>
                <w:sz w:val="20"/>
                <w:szCs w:val="20"/>
              </w:rPr>
            </w:pPr>
            <w:r w:rsidRPr="009E0CA1">
              <w:rPr>
                <w:rFonts w:ascii="Verdana" w:eastAsiaTheme="majorEastAsia" w:hAnsi="Verdana" w:cs="Arial"/>
                <w:sz w:val="20"/>
                <w:szCs w:val="20"/>
              </w:rPr>
              <w:t xml:space="preserve">ПАО НК </w:t>
            </w:r>
            <w:r w:rsidR="009E0CA1">
              <w:rPr>
                <w:rFonts w:ascii="Verdana" w:eastAsiaTheme="majorEastAsia" w:hAnsi="Verdana" w:cs="Arial"/>
                <w:sz w:val="20"/>
                <w:szCs w:val="20"/>
              </w:rPr>
              <w:t>«</w:t>
            </w:r>
            <w:r w:rsidRPr="009E0CA1">
              <w:rPr>
                <w:rFonts w:ascii="Verdana" w:eastAsiaTheme="majorEastAsia" w:hAnsi="Verdana" w:cs="Arial"/>
                <w:sz w:val="20"/>
                <w:szCs w:val="20"/>
              </w:rPr>
              <w:t>Роснефть</w:t>
            </w:r>
            <w:r w:rsidR="009E0CA1">
              <w:rPr>
                <w:rFonts w:ascii="Verdana" w:eastAsiaTheme="majorEastAsia" w:hAnsi="Verdana" w:cs="Arial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EA76D2" w:rsidRPr="00EA76D2" w:rsidRDefault="00EA76D2" w:rsidP="0085597D">
            <w:pPr>
              <w:tabs>
                <w:tab w:val="left" w:pos="284"/>
              </w:tabs>
              <w:spacing w:after="0"/>
              <w:ind w:right="566"/>
              <w:rPr>
                <w:rFonts w:ascii="Verdana" w:hAnsi="Verdana"/>
                <w:sz w:val="20"/>
                <w:szCs w:val="20"/>
              </w:rPr>
            </w:pPr>
            <w:r w:rsidRPr="00EA76D2">
              <w:rPr>
                <w:rFonts w:ascii="Verdana" w:hAnsi="Verdana"/>
                <w:sz w:val="20"/>
                <w:szCs w:val="20"/>
              </w:rPr>
              <w:t>3000</w:t>
            </w:r>
          </w:p>
        </w:tc>
      </w:tr>
      <w:tr w:rsidR="00EA76D2" w:rsidTr="009E0CA1">
        <w:tc>
          <w:tcPr>
            <w:tcW w:w="4077" w:type="dxa"/>
          </w:tcPr>
          <w:p w:rsidR="00EA76D2" w:rsidRPr="009E0CA1" w:rsidRDefault="00EA76D2" w:rsidP="009E0CA1">
            <w:pPr>
              <w:pStyle w:val="af0"/>
              <w:numPr>
                <w:ilvl w:val="0"/>
                <w:numId w:val="50"/>
              </w:numPr>
              <w:tabs>
                <w:tab w:val="left" w:pos="284"/>
              </w:tabs>
              <w:spacing w:after="0"/>
              <w:ind w:right="566" w:hanging="720"/>
              <w:rPr>
                <w:rFonts w:ascii="Verdana" w:eastAsiaTheme="majorEastAsia" w:hAnsi="Verdana" w:cstheme="majorBidi"/>
                <w:b/>
                <w:color w:val="0070C0"/>
                <w:sz w:val="20"/>
                <w:szCs w:val="20"/>
              </w:rPr>
            </w:pPr>
            <w:r w:rsidRPr="009E0CA1">
              <w:rPr>
                <w:rFonts w:ascii="Verdana" w:eastAsiaTheme="majorEastAsia" w:hAnsi="Verdana" w:cs="Arial"/>
                <w:sz w:val="20"/>
                <w:szCs w:val="20"/>
              </w:rPr>
              <w:t>Администрация Иркутска</w:t>
            </w:r>
          </w:p>
        </w:tc>
        <w:tc>
          <w:tcPr>
            <w:tcW w:w="2127" w:type="dxa"/>
          </w:tcPr>
          <w:p w:rsidR="00EA76D2" w:rsidRPr="00EA76D2" w:rsidRDefault="00EA76D2" w:rsidP="0085597D">
            <w:pPr>
              <w:tabs>
                <w:tab w:val="left" w:pos="284"/>
              </w:tabs>
              <w:spacing w:after="0"/>
              <w:ind w:right="566"/>
              <w:rPr>
                <w:rFonts w:ascii="Verdana" w:hAnsi="Verdana"/>
                <w:sz w:val="20"/>
                <w:szCs w:val="20"/>
              </w:rPr>
            </w:pPr>
            <w:r w:rsidRPr="00EA76D2">
              <w:rPr>
                <w:rFonts w:ascii="Verdana" w:hAnsi="Verdana" w:cs="Arial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3B0E8D23" wp14:editId="384951C8">
                  <wp:simplePos x="0" y="0"/>
                  <wp:positionH relativeFrom="column">
                    <wp:posOffset>1409065</wp:posOffset>
                  </wp:positionH>
                  <wp:positionV relativeFrom="paragraph">
                    <wp:posOffset>10795</wp:posOffset>
                  </wp:positionV>
                  <wp:extent cx="1198245" cy="331470"/>
                  <wp:effectExtent l="0" t="0" r="0" b="0"/>
                  <wp:wrapNone/>
                  <wp:docPr id="1039" name="Picture 15" descr="\\Fortress\Папка обмена\Константинова Елизавета\Сайт\Логотипы\logo-ustlugao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5" descr="\\Fortress\Папка обмена\Константинова Елизавета\Сайт\Логотипы\logo-ustlugao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3314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A76D2">
              <w:rPr>
                <w:rFonts w:ascii="Verdana" w:hAnsi="Verdana"/>
                <w:sz w:val="20"/>
                <w:szCs w:val="20"/>
              </w:rPr>
              <w:t>1200</w:t>
            </w:r>
          </w:p>
        </w:tc>
      </w:tr>
      <w:tr w:rsidR="00EA76D2" w:rsidTr="009E0CA1">
        <w:tc>
          <w:tcPr>
            <w:tcW w:w="4077" w:type="dxa"/>
          </w:tcPr>
          <w:p w:rsidR="00EA76D2" w:rsidRPr="009E0CA1" w:rsidRDefault="00EA76D2" w:rsidP="009E0CA1">
            <w:pPr>
              <w:pStyle w:val="af0"/>
              <w:numPr>
                <w:ilvl w:val="0"/>
                <w:numId w:val="50"/>
              </w:numPr>
              <w:tabs>
                <w:tab w:val="left" w:pos="284"/>
              </w:tabs>
              <w:spacing w:after="0"/>
              <w:ind w:right="566" w:hanging="720"/>
              <w:rPr>
                <w:rFonts w:ascii="Verdana" w:eastAsiaTheme="majorEastAsia" w:hAnsi="Verdana" w:cstheme="majorBidi"/>
                <w:b/>
                <w:color w:val="0070C0"/>
                <w:sz w:val="20"/>
                <w:szCs w:val="20"/>
              </w:rPr>
            </w:pPr>
            <w:r w:rsidRPr="009E0CA1">
              <w:rPr>
                <w:rFonts w:ascii="Verdana" w:eastAsiaTheme="majorEastAsia" w:hAnsi="Verdana" w:cs="Arial"/>
                <w:sz w:val="20"/>
                <w:szCs w:val="20"/>
              </w:rPr>
              <w:t>«</w:t>
            </w:r>
            <w:proofErr w:type="spellStart"/>
            <w:r w:rsidRPr="009E0CA1">
              <w:rPr>
                <w:rFonts w:ascii="Verdana" w:eastAsiaTheme="majorEastAsia" w:hAnsi="Verdana" w:cs="Arial"/>
                <w:sz w:val="20"/>
                <w:szCs w:val="20"/>
              </w:rPr>
              <w:t>Востокцемент</w:t>
            </w:r>
            <w:proofErr w:type="spellEnd"/>
            <w:r w:rsidRPr="009E0CA1">
              <w:rPr>
                <w:rFonts w:ascii="Verdana" w:eastAsiaTheme="majorEastAsia" w:hAnsi="Verdana" w:cs="Arial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EA76D2" w:rsidRPr="00EA76D2" w:rsidRDefault="009E0CA1" w:rsidP="0085597D">
            <w:pPr>
              <w:tabs>
                <w:tab w:val="left" w:pos="284"/>
              </w:tabs>
              <w:spacing w:after="0"/>
              <w:ind w:right="566"/>
              <w:rPr>
                <w:rFonts w:ascii="Verdana" w:hAnsi="Verdana"/>
                <w:sz w:val="20"/>
                <w:szCs w:val="20"/>
              </w:rPr>
            </w:pPr>
            <w:r w:rsidRPr="005204F6">
              <w:rPr>
                <w:rFonts w:ascii="Verdana" w:hAnsi="Verdana" w:cs="Arial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70A28BBB" wp14:editId="26D78630">
                  <wp:simplePos x="0" y="0"/>
                  <wp:positionH relativeFrom="column">
                    <wp:posOffset>2337771</wp:posOffset>
                  </wp:positionH>
                  <wp:positionV relativeFrom="paragraph">
                    <wp:posOffset>131774</wp:posOffset>
                  </wp:positionV>
                  <wp:extent cx="517585" cy="524301"/>
                  <wp:effectExtent l="0" t="0" r="0" b="9525"/>
                  <wp:wrapNone/>
                  <wp:docPr id="23" name="Picture 17" descr="Картинки по запросу восток цемент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7" descr="Картинки по запросу восток цемент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85" cy="52430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76D2" w:rsidRPr="00EA76D2">
              <w:rPr>
                <w:rFonts w:ascii="Verdana" w:hAnsi="Verdana"/>
                <w:sz w:val="20"/>
                <w:szCs w:val="20"/>
              </w:rPr>
              <w:t>670</w:t>
            </w:r>
          </w:p>
        </w:tc>
      </w:tr>
      <w:tr w:rsidR="00EA76D2" w:rsidTr="009E0CA1">
        <w:tc>
          <w:tcPr>
            <w:tcW w:w="4077" w:type="dxa"/>
          </w:tcPr>
          <w:p w:rsidR="00EA76D2" w:rsidRPr="009E0CA1" w:rsidRDefault="00EA76D2" w:rsidP="009E0CA1">
            <w:pPr>
              <w:pStyle w:val="af0"/>
              <w:numPr>
                <w:ilvl w:val="0"/>
                <w:numId w:val="50"/>
              </w:numPr>
              <w:tabs>
                <w:tab w:val="left" w:pos="284"/>
              </w:tabs>
              <w:spacing w:after="0"/>
              <w:ind w:right="566" w:hanging="720"/>
              <w:rPr>
                <w:rFonts w:ascii="Verdana" w:eastAsiaTheme="majorEastAsia" w:hAnsi="Verdana" w:cstheme="majorBidi"/>
                <w:b/>
                <w:color w:val="0070C0"/>
                <w:sz w:val="20"/>
                <w:szCs w:val="20"/>
              </w:rPr>
            </w:pPr>
            <w:r w:rsidRPr="009E0CA1">
              <w:rPr>
                <w:rFonts w:ascii="Verdana" w:eastAsiaTheme="majorEastAsia" w:hAnsi="Verdana" w:cs="Arial"/>
                <w:sz w:val="20"/>
                <w:szCs w:val="20"/>
              </w:rPr>
              <w:t>ГУП «Водоканал Санкт-Петербурга»</w:t>
            </w:r>
          </w:p>
        </w:tc>
        <w:tc>
          <w:tcPr>
            <w:tcW w:w="2127" w:type="dxa"/>
          </w:tcPr>
          <w:p w:rsidR="00EA76D2" w:rsidRPr="00EA76D2" w:rsidRDefault="00EA76D2" w:rsidP="0085597D">
            <w:pPr>
              <w:tabs>
                <w:tab w:val="left" w:pos="284"/>
              </w:tabs>
              <w:spacing w:after="0"/>
              <w:ind w:right="566"/>
              <w:rPr>
                <w:rFonts w:ascii="Verdana" w:hAnsi="Verdana"/>
                <w:sz w:val="20"/>
                <w:szCs w:val="20"/>
              </w:rPr>
            </w:pPr>
            <w:r w:rsidRPr="00EA76D2">
              <w:rPr>
                <w:rFonts w:ascii="Verdana" w:hAnsi="Verdana"/>
                <w:sz w:val="20"/>
                <w:szCs w:val="20"/>
              </w:rPr>
              <w:t>500</w:t>
            </w:r>
          </w:p>
        </w:tc>
      </w:tr>
      <w:tr w:rsidR="00EA76D2" w:rsidTr="009E0CA1">
        <w:tc>
          <w:tcPr>
            <w:tcW w:w="4077" w:type="dxa"/>
          </w:tcPr>
          <w:p w:rsidR="00EA76D2" w:rsidRPr="009E0CA1" w:rsidRDefault="00EA76D2" w:rsidP="009E0CA1">
            <w:pPr>
              <w:pStyle w:val="af0"/>
              <w:numPr>
                <w:ilvl w:val="0"/>
                <w:numId w:val="50"/>
              </w:numPr>
              <w:tabs>
                <w:tab w:val="left" w:pos="284"/>
              </w:tabs>
              <w:spacing w:after="0"/>
              <w:ind w:right="566" w:hanging="720"/>
              <w:rPr>
                <w:rFonts w:ascii="Verdana" w:eastAsiaTheme="majorEastAsia" w:hAnsi="Verdana" w:cstheme="majorBidi"/>
                <w:b/>
                <w:color w:val="0070C0"/>
                <w:sz w:val="20"/>
                <w:szCs w:val="20"/>
              </w:rPr>
            </w:pPr>
            <w:r w:rsidRPr="009E0CA1">
              <w:rPr>
                <w:rFonts w:ascii="Verdana" w:eastAsiaTheme="majorEastAsia" w:hAnsi="Verdana" w:cs="Arial"/>
                <w:sz w:val="20"/>
                <w:szCs w:val="20"/>
              </w:rPr>
              <w:t>«Иркутская нефтяная компания»</w:t>
            </w:r>
          </w:p>
        </w:tc>
        <w:tc>
          <w:tcPr>
            <w:tcW w:w="2127" w:type="dxa"/>
          </w:tcPr>
          <w:p w:rsidR="00EA76D2" w:rsidRPr="00EA76D2" w:rsidRDefault="00EA76D2" w:rsidP="0085597D">
            <w:pPr>
              <w:tabs>
                <w:tab w:val="left" w:pos="284"/>
              </w:tabs>
              <w:spacing w:after="0"/>
              <w:ind w:right="566"/>
              <w:rPr>
                <w:rFonts w:ascii="Verdana" w:hAnsi="Verdana"/>
                <w:sz w:val="20"/>
                <w:szCs w:val="20"/>
              </w:rPr>
            </w:pPr>
            <w:r w:rsidRPr="00EA76D2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FB9B565" wp14:editId="5270B6DC">
                  <wp:simplePos x="0" y="0"/>
                  <wp:positionH relativeFrom="column">
                    <wp:posOffset>1721485</wp:posOffset>
                  </wp:positionH>
                  <wp:positionV relativeFrom="paragraph">
                    <wp:posOffset>344925</wp:posOffset>
                  </wp:positionV>
                  <wp:extent cx="943610" cy="542925"/>
                  <wp:effectExtent l="0" t="0" r="8890" b="9525"/>
                  <wp:wrapNone/>
                  <wp:docPr id="4" name="Рисунок 4" descr="https://www.equipnet.ru/netcat_files/u/Logo_GAZ_Group_Blue_R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equipnet.ru/netcat_files/u/Logo_GAZ_Group_Blue_R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76D2">
              <w:rPr>
                <w:rFonts w:ascii="Verdana" w:hAnsi="Verdana"/>
                <w:sz w:val="20"/>
                <w:szCs w:val="20"/>
              </w:rPr>
              <w:t>500</w:t>
            </w:r>
          </w:p>
        </w:tc>
      </w:tr>
      <w:tr w:rsidR="00EA76D2" w:rsidTr="009E0CA1">
        <w:tc>
          <w:tcPr>
            <w:tcW w:w="4077" w:type="dxa"/>
          </w:tcPr>
          <w:p w:rsidR="00EA76D2" w:rsidRPr="009E0CA1" w:rsidRDefault="00EA76D2" w:rsidP="009E0CA1">
            <w:pPr>
              <w:pStyle w:val="af0"/>
              <w:numPr>
                <w:ilvl w:val="0"/>
                <w:numId w:val="50"/>
              </w:numPr>
              <w:tabs>
                <w:tab w:val="left" w:pos="284"/>
              </w:tabs>
              <w:spacing w:after="0"/>
              <w:ind w:right="566" w:hanging="720"/>
              <w:rPr>
                <w:rFonts w:ascii="Verdana" w:eastAsiaTheme="majorEastAsia" w:hAnsi="Verdana" w:cstheme="majorBidi"/>
                <w:b/>
                <w:color w:val="0070C0"/>
                <w:sz w:val="20"/>
                <w:szCs w:val="20"/>
              </w:rPr>
            </w:pPr>
            <w:r w:rsidRPr="009E0CA1">
              <w:rPr>
                <w:rFonts w:ascii="Verdana" w:eastAsiaTheme="majorEastAsia" w:hAnsi="Verdana" w:cs="Arial"/>
                <w:sz w:val="20"/>
                <w:szCs w:val="20"/>
              </w:rPr>
              <w:t>Ангарская нефтехимическая компания</w:t>
            </w:r>
            <w:r w:rsidR="009E0CA1" w:rsidRPr="009E0CA1">
              <w:rPr>
                <w:rFonts w:ascii="Verdana" w:eastAsiaTheme="majorEastAsia" w:hAnsi="Verdana" w:cs="Arial"/>
                <w:sz w:val="20"/>
                <w:szCs w:val="20"/>
              </w:rPr>
              <w:t xml:space="preserve"> (ПАО НК «Роснефть»)</w:t>
            </w:r>
          </w:p>
        </w:tc>
        <w:tc>
          <w:tcPr>
            <w:tcW w:w="2127" w:type="dxa"/>
          </w:tcPr>
          <w:p w:rsidR="00EA76D2" w:rsidRPr="00EA76D2" w:rsidRDefault="00EA76D2" w:rsidP="0085597D">
            <w:pPr>
              <w:tabs>
                <w:tab w:val="left" w:pos="284"/>
              </w:tabs>
              <w:spacing w:after="0"/>
              <w:ind w:right="566"/>
              <w:rPr>
                <w:rFonts w:ascii="Verdana" w:hAnsi="Verdana"/>
                <w:sz w:val="20"/>
                <w:szCs w:val="20"/>
              </w:rPr>
            </w:pPr>
            <w:r w:rsidRPr="00EA76D2">
              <w:rPr>
                <w:rFonts w:ascii="Verdana" w:hAnsi="Verdana"/>
                <w:sz w:val="20"/>
                <w:szCs w:val="20"/>
              </w:rPr>
              <w:t>500</w:t>
            </w:r>
          </w:p>
        </w:tc>
      </w:tr>
      <w:tr w:rsidR="00EA76D2" w:rsidTr="009E0CA1">
        <w:tc>
          <w:tcPr>
            <w:tcW w:w="4077" w:type="dxa"/>
          </w:tcPr>
          <w:p w:rsidR="00EA76D2" w:rsidRPr="009E0CA1" w:rsidRDefault="00EA76D2" w:rsidP="009E0CA1">
            <w:pPr>
              <w:pStyle w:val="af0"/>
              <w:numPr>
                <w:ilvl w:val="0"/>
                <w:numId w:val="50"/>
              </w:numPr>
              <w:tabs>
                <w:tab w:val="left" w:pos="284"/>
              </w:tabs>
              <w:spacing w:after="0"/>
              <w:ind w:right="566" w:hanging="720"/>
              <w:rPr>
                <w:rFonts w:ascii="Verdana" w:eastAsiaTheme="majorEastAsia" w:hAnsi="Verdana" w:cs="Arial"/>
                <w:sz w:val="20"/>
                <w:szCs w:val="20"/>
              </w:rPr>
            </w:pPr>
            <w:r w:rsidRPr="009E0CA1">
              <w:rPr>
                <w:rFonts w:ascii="Verdana" w:eastAsiaTheme="majorEastAsia" w:hAnsi="Verdana" w:cs="Arial"/>
                <w:sz w:val="20"/>
                <w:szCs w:val="20"/>
              </w:rPr>
              <w:t>«Верхнечонскнефтегаз» (ПАО НК «Роснефть»)</w:t>
            </w:r>
          </w:p>
        </w:tc>
        <w:tc>
          <w:tcPr>
            <w:tcW w:w="2127" w:type="dxa"/>
          </w:tcPr>
          <w:p w:rsidR="00EA76D2" w:rsidRPr="00EA76D2" w:rsidRDefault="00EA76D2" w:rsidP="0085597D">
            <w:pPr>
              <w:tabs>
                <w:tab w:val="left" w:pos="284"/>
              </w:tabs>
              <w:spacing w:after="0"/>
              <w:ind w:right="566"/>
              <w:rPr>
                <w:rFonts w:ascii="Verdana" w:hAnsi="Verdana"/>
                <w:sz w:val="20"/>
                <w:szCs w:val="20"/>
              </w:rPr>
            </w:pPr>
            <w:r w:rsidRPr="00EA76D2">
              <w:rPr>
                <w:rFonts w:ascii="Verdana" w:hAnsi="Verdana"/>
                <w:sz w:val="20"/>
                <w:szCs w:val="20"/>
              </w:rPr>
              <w:t>450</w:t>
            </w:r>
          </w:p>
        </w:tc>
      </w:tr>
    </w:tbl>
    <w:p w:rsidR="00EA76D2" w:rsidRDefault="00EA76D2" w:rsidP="0085597D">
      <w:pPr>
        <w:tabs>
          <w:tab w:val="left" w:pos="284"/>
        </w:tabs>
        <w:spacing w:after="0"/>
        <w:ind w:right="566"/>
        <w:rPr>
          <w:rFonts w:ascii="Verdana" w:hAnsi="Verdana"/>
          <w:b/>
          <w:color w:val="0070C0"/>
          <w:sz w:val="20"/>
          <w:szCs w:val="20"/>
        </w:rPr>
      </w:pPr>
    </w:p>
    <w:p w:rsidR="00B971C7" w:rsidRPr="0029006F" w:rsidRDefault="0085597D" w:rsidP="0029006F">
      <w:pPr>
        <w:tabs>
          <w:tab w:val="left" w:pos="284"/>
        </w:tabs>
        <w:spacing w:line="240" w:lineRule="auto"/>
        <w:ind w:right="4251"/>
        <w:jc w:val="both"/>
        <w:rPr>
          <w:rFonts w:ascii="Verdana" w:hAnsi="Verdana" w:cs="Arial"/>
          <w:sz w:val="20"/>
          <w:szCs w:val="20"/>
        </w:rPr>
      </w:pPr>
      <w:r w:rsidRPr="0085597D">
        <w:rPr>
          <w:rFonts w:ascii="Verdana" w:hAnsi="Verdana" w:cs="Arial"/>
          <w:sz w:val="20"/>
          <w:szCs w:val="20"/>
        </w:rPr>
        <w:t>И ещ</w:t>
      </w:r>
      <w:r>
        <w:rPr>
          <w:rFonts w:ascii="Verdana" w:hAnsi="Verdana" w:cs="Arial"/>
          <w:sz w:val="20"/>
          <w:szCs w:val="20"/>
        </w:rPr>
        <w:t>ё</w:t>
      </w:r>
      <w:r w:rsidRPr="0085597D">
        <w:rPr>
          <w:rFonts w:ascii="Verdana" w:hAnsi="Verdana" w:cs="Arial"/>
          <w:sz w:val="20"/>
          <w:szCs w:val="20"/>
        </w:rPr>
        <w:t xml:space="preserve"> более 7</w:t>
      </w:r>
      <w:r w:rsidR="00D11532">
        <w:rPr>
          <w:rFonts w:ascii="Verdana" w:hAnsi="Verdana" w:cs="Arial"/>
          <w:sz w:val="20"/>
          <w:szCs w:val="20"/>
        </w:rPr>
        <w:t>0</w:t>
      </w:r>
      <w:r w:rsidRPr="0085597D">
        <w:rPr>
          <w:rFonts w:ascii="Verdana" w:hAnsi="Verdana" w:cs="Arial"/>
          <w:sz w:val="20"/>
          <w:szCs w:val="20"/>
        </w:rPr>
        <w:t xml:space="preserve"> компаний по России</w:t>
      </w:r>
      <w:r w:rsidR="0029006F">
        <w:rPr>
          <w:rFonts w:ascii="Verdana" w:hAnsi="Verdana" w:cs="Arial"/>
          <w:sz w:val="20"/>
          <w:szCs w:val="20"/>
        </w:rPr>
        <w:t>.</w:t>
      </w:r>
    </w:p>
    <w:p w:rsidR="00F57BAF" w:rsidRDefault="00F57BAF" w:rsidP="00F57BAF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E134B7" w:rsidRDefault="00E134B7" w:rsidP="00F84E4E"/>
    <w:sectPr w:rsidR="00E134B7" w:rsidSect="00F57BAF">
      <w:headerReference w:type="default" r:id="rId21"/>
      <w:footerReference w:type="default" r:id="rId22"/>
      <w:pgSz w:w="11906" w:h="16838"/>
      <w:pgMar w:top="306" w:right="567" w:bottom="0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FD3" w:rsidRDefault="000D4FD3" w:rsidP="00991A81">
      <w:pPr>
        <w:spacing w:after="0" w:line="240" w:lineRule="auto"/>
      </w:pPr>
      <w:r>
        <w:separator/>
      </w:r>
    </w:p>
  </w:endnote>
  <w:endnote w:type="continuationSeparator" w:id="0">
    <w:p w:rsidR="000D4FD3" w:rsidRDefault="000D4FD3" w:rsidP="0099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FD3" w:rsidRPr="00FF5955" w:rsidRDefault="000D4FD3" w:rsidP="004D0DF2">
    <w:pPr>
      <w:pStyle w:val="aa"/>
      <w:pBdr>
        <w:top w:val="single" w:sz="4" w:space="12" w:color="A5A5A5" w:themeColor="background1" w:themeShade="A5"/>
      </w:pBdr>
      <w:tabs>
        <w:tab w:val="left" w:pos="11340"/>
      </w:tabs>
      <w:spacing w:after="120"/>
      <w:jc w:val="right"/>
      <w:rPr>
        <w:rFonts w:ascii="Verdana" w:hAnsi="Verdana"/>
        <w:color w:val="595959" w:themeColor="text1" w:themeTint="A6"/>
      </w:rPr>
    </w:pPr>
    <w:r w:rsidRPr="00843230">
      <w:rPr>
        <w:rFonts w:ascii="Verdana" w:hAnsi="Verdana"/>
        <w:b/>
        <w:color w:val="808080" w:themeColor="background1" w:themeShade="80"/>
        <w:sz w:val="18"/>
      </w:rPr>
      <w:fldChar w:fldCharType="begin"/>
    </w:r>
    <w:r w:rsidRPr="00843230">
      <w:rPr>
        <w:rFonts w:ascii="Verdana" w:hAnsi="Verdana"/>
        <w:b/>
        <w:color w:val="808080" w:themeColor="background1" w:themeShade="80"/>
        <w:sz w:val="18"/>
      </w:rPr>
      <w:instrText>PAGE   \* MERGEFORMAT</w:instrText>
    </w:r>
    <w:r w:rsidRPr="00843230">
      <w:rPr>
        <w:rFonts w:ascii="Verdana" w:hAnsi="Verdana"/>
        <w:b/>
        <w:color w:val="808080" w:themeColor="background1" w:themeShade="80"/>
        <w:sz w:val="18"/>
      </w:rPr>
      <w:fldChar w:fldCharType="separate"/>
    </w:r>
    <w:r w:rsidR="00F55BC9">
      <w:rPr>
        <w:rFonts w:ascii="Verdana" w:hAnsi="Verdana"/>
        <w:b/>
        <w:noProof/>
        <w:color w:val="808080" w:themeColor="background1" w:themeShade="80"/>
        <w:sz w:val="18"/>
      </w:rPr>
      <w:t>13</w:t>
    </w:r>
    <w:r w:rsidRPr="00843230">
      <w:rPr>
        <w:rFonts w:ascii="Verdana" w:hAnsi="Verdana"/>
        <w:b/>
        <w:color w:val="808080" w:themeColor="background1" w:themeShade="80"/>
        <w:sz w:val="18"/>
      </w:rPr>
      <w:fldChar w:fldCharType="end"/>
    </w:r>
    <w:r>
      <w:rPr>
        <w:rFonts w:ascii="Verdana" w:hAnsi="Verdana"/>
        <w:b/>
        <w:color w:val="808080" w:themeColor="background1" w:themeShade="80"/>
        <w:sz w:val="18"/>
      </w:rPr>
      <w:t xml:space="preserve">                                                                               </w:t>
    </w:r>
    <w:r w:rsidRPr="00560222">
      <w:rPr>
        <w:rFonts w:ascii="Verdana" w:hAnsi="Verdana"/>
        <w:color w:val="595959" w:themeColor="text1" w:themeTint="A6"/>
        <w:sz w:val="20"/>
      </w:rPr>
      <w:t xml:space="preserve">ООО «РКИТ» </w:t>
    </w:r>
    <w:r w:rsidRPr="00D56169">
      <w:rPr>
        <w:rFonts w:ascii="Verdana" w:hAnsi="Verdana"/>
        <w:color w:val="808080" w:themeColor="background1" w:themeShade="80"/>
        <w:sz w:val="20"/>
      </w:rPr>
      <w:t xml:space="preserve">| </w:t>
    </w:r>
    <w:sdt>
      <w:sdtPr>
        <w:rPr>
          <w:rFonts w:ascii="Verdana" w:hAnsi="Verdana"/>
          <w:color w:val="595959" w:themeColor="text1" w:themeTint="A6"/>
          <w:sz w:val="20"/>
          <w:szCs w:val="16"/>
        </w:rPr>
        <w:alias w:val="Адрес"/>
        <w:id w:val="-1588525532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Pr="00FF5955">
          <w:rPr>
            <w:rFonts w:ascii="Verdana" w:hAnsi="Verdana"/>
            <w:color w:val="595959" w:themeColor="text1" w:themeTint="A6"/>
            <w:sz w:val="20"/>
            <w:szCs w:val="16"/>
          </w:rPr>
          <w:t>г. Иркутск, тел.: (3952) 55-93-99</w:t>
        </w:r>
        <w:r w:rsidRPr="00FF5955">
          <w:rPr>
            <w:rFonts w:ascii="Verdana" w:hAnsi="Verdana"/>
            <w:color w:val="595959" w:themeColor="text1" w:themeTint="A6"/>
            <w:sz w:val="20"/>
            <w:szCs w:val="16"/>
          </w:rPr>
          <w:br/>
          <w:t>г. Санкт-Петербург, тел.: (812) 500-25-99</w:t>
        </w:r>
        <w:r w:rsidRPr="00FF5955">
          <w:rPr>
            <w:rFonts w:ascii="Verdana" w:hAnsi="Verdana"/>
            <w:color w:val="595959" w:themeColor="text1" w:themeTint="A6"/>
            <w:sz w:val="20"/>
            <w:szCs w:val="16"/>
          </w:rPr>
          <w:br/>
          <w:t>sales@rkit.ru, rkit.ru, legal.rkit.ru</w:t>
        </w:r>
      </w:sdtContent>
    </w:sdt>
    <w:r w:rsidRPr="00FF5955">
      <w:rPr>
        <w:rFonts w:ascii="Verdana" w:hAnsi="Verdana"/>
        <w:color w:val="595959" w:themeColor="text1" w:themeTint="A6"/>
        <w:sz w:val="20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FD3" w:rsidRDefault="000D4FD3" w:rsidP="00991A81">
      <w:pPr>
        <w:spacing w:after="0" w:line="240" w:lineRule="auto"/>
      </w:pPr>
      <w:r>
        <w:separator/>
      </w:r>
    </w:p>
  </w:footnote>
  <w:footnote w:type="continuationSeparator" w:id="0">
    <w:p w:rsidR="000D4FD3" w:rsidRDefault="000D4FD3" w:rsidP="0099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7F7F7F" w:themeColor="text1" w:themeTint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35"/>
    </w:tblGrid>
    <w:tr w:rsidR="000D4FD3" w:rsidRPr="001E7326" w:rsidTr="001E7326">
      <w:tc>
        <w:tcPr>
          <w:tcW w:w="5000" w:type="pct"/>
          <w:vAlign w:val="bottom"/>
        </w:tcPr>
        <w:p w:rsidR="000D4FD3" w:rsidRPr="00FF5955" w:rsidRDefault="000D4FD3" w:rsidP="001E7326">
          <w:pPr>
            <w:spacing w:after="0"/>
            <w:jc w:val="right"/>
            <w:rPr>
              <w:rFonts w:ascii="Verdana" w:hAnsi="Verdana"/>
              <w:color w:val="595959" w:themeColor="text1" w:themeTint="A6"/>
              <w:sz w:val="20"/>
              <w:szCs w:val="24"/>
            </w:rPr>
          </w:pPr>
          <w:r>
            <w:rPr>
              <w:rFonts w:ascii="Verdana" w:hAnsi="Verdana"/>
              <w:color w:val="595959" w:themeColor="text1" w:themeTint="A6"/>
              <w:sz w:val="20"/>
            </w:rPr>
            <w:t>Для ПАО «ТГК-14»</w:t>
          </w:r>
        </w:p>
      </w:tc>
    </w:tr>
  </w:tbl>
  <w:p w:rsidR="000D4FD3" w:rsidRDefault="000D4FD3" w:rsidP="001E7326">
    <w:pPr>
      <w:pStyle w:val="a8"/>
      <w:tabs>
        <w:tab w:val="left" w:pos="2580"/>
        <w:tab w:val="left" w:pos="2985"/>
      </w:tabs>
      <w:spacing w:after="120" w:line="276" w:lineRule="auto"/>
      <w:jc w:val="right"/>
      <w:rPr>
        <w:color w:val="006ED1" w:themeColor="accen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15pt;height:34.65pt" o:bullet="t">
        <v:imagedata r:id="rId1" o:title="list-blue"/>
      </v:shape>
    </w:pict>
  </w:numPicBullet>
  <w:abstractNum w:abstractNumId="0">
    <w:nsid w:val="FFFFFF89"/>
    <w:multiLevelType w:val="singleLevel"/>
    <w:tmpl w:val="338275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60A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222A05"/>
    <w:multiLevelType w:val="hybridMultilevel"/>
    <w:tmpl w:val="A6D0F684"/>
    <w:lvl w:ilvl="0" w:tplc="AF1E99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6ED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62C4"/>
    <w:multiLevelType w:val="hybridMultilevel"/>
    <w:tmpl w:val="26ECA1A4"/>
    <w:lvl w:ilvl="0" w:tplc="7E98E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315E9"/>
    <w:multiLevelType w:val="multilevel"/>
    <w:tmpl w:val="961C4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  <w:color w:val="006ED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D47AB3"/>
    <w:multiLevelType w:val="hybridMultilevel"/>
    <w:tmpl w:val="8FDC8DE0"/>
    <w:lvl w:ilvl="0" w:tplc="6B400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ED1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44CA5"/>
    <w:multiLevelType w:val="hybridMultilevel"/>
    <w:tmpl w:val="9D24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921FB"/>
    <w:multiLevelType w:val="hybridMultilevel"/>
    <w:tmpl w:val="6980E6A2"/>
    <w:lvl w:ilvl="0" w:tplc="6F3CBC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6ED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249BC"/>
    <w:multiLevelType w:val="multilevel"/>
    <w:tmpl w:val="0638E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D312FD"/>
    <w:multiLevelType w:val="multilevel"/>
    <w:tmpl w:val="35D4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FEA0706"/>
    <w:multiLevelType w:val="multilevel"/>
    <w:tmpl w:val="01A21A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  <w:color w:val="006ED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0A934CF"/>
    <w:multiLevelType w:val="hybridMultilevel"/>
    <w:tmpl w:val="5CE67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62A26"/>
    <w:multiLevelType w:val="hybridMultilevel"/>
    <w:tmpl w:val="777EA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30888"/>
    <w:multiLevelType w:val="multilevel"/>
    <w:tmpl w:val="1068E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  <w:color w:val="006ED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C0B527F"/>
    <w:multiLevelType w:val="hybridMultilevel"/>
    <w:tmpl w:val="31C01BDC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5">
    <w:nsid w:val="2CCA76F2"/>
    <w:multiLevelType w:val="multilevel"/>
    <w:tmpl w:val="F7123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F8F4D60"/>
    <w:multiLevelType w:val="hybridMultilevel"/>
    <w:tmpl w:val="1D6AEB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8B139C"/>
    <w:multiLevelType w:val="multilevel"/>
    <w:tmpl w:val="1CD8F9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6E9509B"/>
    <w:multiLevelType w:val="hybridMultilevel"/>
    <w:tmpl w:val="0B28485A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9">
    <w:nsid w:val="3B933DEF"/>
    <w:multiLevelType w:val="hybridMultilevel"/>
    <w:tmpl w:val="6812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8209A"/>
    <w:multiLevelType w:val="multilevel"/>
    <w:tmpl w:val="FABED7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BE838D8"/>
    <w:multiLevelType w:val="hybridMultilevel"/>
    <w:tmpl w:val="FBC2E3E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55944D05"/>
    <w:multiLevelType w:val="hybridMultilevel"/>
    <w:tmpl w:val="EFC61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34CFE"/>
    <w:multiLevelType w:val="hybridMultilevel"/>
    <w:tmpl w:val="54EC3BC8"/>
    <w:lvl w:ilvl="0" w:tplc="F2625D0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6ED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F77B4D"/>
    <w:multiLevelType w:val="hybridMultilevel"/>
    <w:tmpl w:val="254ADCE6"/>
    <w:lvl w:ilvl="0" w:tplc="01D0C8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6ED1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B3107"/>
    <w:multiLevelType w:val="hybridMultilevel"/>
    <w:tmpl w:val="0FFED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F7664"/>
    <w:multiLevelType w:val="hybridMultilevel"/>
    <w:tmpl w:val="4BD0DA78"/>
    <w:lvl w:ilvl="0" w:tplc="F14A59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6ED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6C3970"/>
    <w:multiLevelType w:val="hybridMultilevel"/>
    <w:tmpl w:val="9298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860A3"/>
    <w:multiLevelType w:val="hybridMultilevel"/>
    <w:tmpl w:val="AEA2F61E"/>
    <w:lvl w:ilvl="0" w:tplc="2970FFF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5677E0A"/>
    <w:multiLevelType w:val="hybridMultilevel"/>
    <w:tmpl w:val="1494F93E"/>
    <w:lvl w:ilvl="0" w:tplc="F474B2B8">
      <w:start w:val="1"/>
      <w:numFmt w:val="decimal"/>
      <w:lvlText w:val="%1."/>
      <w:lvlJc w:val="left"/>
      <w:pPr>
        <w:ind w:left="720" w:hanging="360"/>
      </w:pPr>
      <w:rPr>
        <w:b/>
        <w:color w:val="006E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277E4"/>
    <w:multiLevelType w:val="hybridMultilevel"/>
    <w:tmpl w:val="81BCA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30D92"/>
    <w:multiLevelType w:val="hybridMultilevel"/>
    <w:tmpl w:val="6C2C316C"/>
    <w:lvl w:ilvl="0" w:tplc="762CD83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6ED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295DD0"/>
    <w:multiLevelType w:val="multilevel"/>
    <w:tmpl w:val="F7123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FCC2E81"/>
    <w:multiLevelType w:val="hybridMultilevel"/>
    <w:tmpl w:val="A7CA91E0"/>
    <w:lvl w:ilvl="0" w:tplc="BCA6D2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6ED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8F1BB5"/>
    <w:multiLevelType w:val="hybridMultilevel"/>
    <w:tmpl w:val="8FFC3B92"/>
    <w:lvl w:ilvl="0" w:tplc="F474B2B8">
      <w:start w:val="1"/>
      <w:numFmt w:val="decimal"/>
      <w:lvlText w:val="%1."/>
      <w:lvlJc w:val="left"/>
      <w:pPr>
        <w:ind w:left="720" w:hanging="360"/>
      </w:pPr>
      <w:rPr>
        <w:b/>
        <w:color w:val="006E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257EA"/>
    <w:multiLevelType w:val="multilevel"/>
    <w:tmpl w:val="9A3A3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639" w:hanging="504"/>
      </w:pPr>
      <w:rPr>
        <w:rFonts w:ascii="Wingdings" w:hAnsi="Wingdings" w:hint="default"/>
        <w:color w:val="006ED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7EF54BE"/>
    <w:multiLevelType w:val="multilevel"/>
    <w:tmpl w:val="3DF2C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  <w:color w:val="006ED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C6C03CA"/>
    <w:multiLevelType w:val="hybridMultilevel"/>
    <w:tmpl w:val="182A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25"/>
  </w:num>
  <w:num w:numId="5">
    <w:abstractNumId w:val="32"/>
  </w:num>
  <w:num w:numId="6">
    <w:abstractNumId w:val="30"/>
  </w:num>
  <w:num w:numId="7">
    <w:abstractNumId w:val="37"/>
  </w:num>
  <w:num w:numId="8">
    <w:abstractNumId w:val="11"/>
  </w:num>
  <w:num w:numId="9">
    <w:abstractNumId w:val="2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17"/>
  </w:num>
  <w:num w:numId="14">
    <w:abstractNumId w:val="9"/>
  </w:num>
  <w:num w:numId="15">
    <w:abstractNumId w:val="15"/>
  </w:num>
  <w:num w:numId="16">
    <w:abstractNumId w:val="24"/>
  </w:num>
  <w:num w:numId="17">
    <w:abstractNumId w:val="19"/>
  </w:num>
  <w:num w:numId="18">
    <w:abstractNumId w:val="7"/>
  </w:num>
  <w:num w:numId="19">
    <w:abstractNumId w:val="33"/>
  </w:num>
  <w:num w:numId="20">
    <w:abstractNumId w:val="26"/>
  </w:num>
  <w:num w:numId="21">
    <w:abstractNumId w:val="2"/>
  </w:num>
  <w:num w:numId="22">
    <w:abstractNumId w:val="35"/>
  </w:num>
  <w:num w:numId="23">
    <w:abstractNumId w:val="36"/>
  </w:num>
  <w:num w:numId="24">
    <w:abstractNumId w:val="10"/>
  </w:num>
  <w:num w:numId="25">
    <w:abstractNumId w:val="4"/>
  </w:num>
  <w:num w:numId="26">
    <w:abstractNumId w:val="13"/>
  </w:num>
  <w:num w:numId="27">
    <w:abstractNumId w:val="31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23"/>
  </w:num>
  <w:num w:numId="41">
    <w:abstractNumId w:val="12"/>
  </w:num>
  <w:num w:numId="42">
    <w:abstractNumId w:val="27"/>
  </w:num>
  <w:num w:numId="43">
    <w:abstractNumId w:val="18"/>
  </w:num>
  <w:num w:numId="44">
    <w:abstractNumId w:val="21"/>
  </w:num>
  <w:num w:numId="45">
    <w:abstractNumId w:val="6"/>
  </w:num>
  <w:num w:numId="46">
    <w:abstractNumId w:val="29"/>
  </w:num>
  <w:num w:numId="47">
    <w:abstractNumId w:val="34"/>
  </w:num>
  <w:num w:numId="48">
    <w:abstractNumId w:val="14"/>
  </w:num>
  <w:num w:numId="49">
    <w:abstractNumId w:val="22"/>
  </w:num>
  <w:num w:numId="50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AC"/>
    <w:rsid w:val="000264BF"/>
    <w:rsid w:val="00085FFC"/>
    <w:rsid w:val="000B07E8"/>
    <w:rsid w:val="000D4FD3"/>
    <w:rsid w:val="0012069B"/>
    <w:rsid w:val="00161B66"/>
    <w:rsid w:val="00182062"/>
    <w:rsid w:val="001A30F8"/>
    <w:rsid w:val="001A7CE5"/>
    <w:rsid w:val="001B6612"/>
    <w:rsid w:val="001E7326"/>
    <w:rsid w:val="001F2BF9"/>
    <w:rsid w:val="001F6593"/>
    <w:rsid w:val="002060E8"/>
    <w:rsid w:val="002160FD"/>
    <w:rsid w:val="00254300"/>
    <w:rsid w:val="0029006F"/>
    <w:rsid w:val="0029340B"/>
    <w:rsid w:val="002939D9"/>
    <w:rsid w:val="002B0C3D"/>
    <w:rsid w:val="002C0461"/>
    <w:rsid w:val="002C14F8"/>
    <w:rsid w:val="002D463D"/>
    <w:rsid w:val="002E061D"/>
    <w:rsid w:val="00310B9A"/>
    <w:rsid w:val="003155B7"/>
    <w:rsid w:val="00333624"/>
    <w:rsid w:val="00333DC5"/>
    <w:rsid w:val="00345BFF"/>
    <w:rsid w:val="003814F2"/>
    <w:rsid w:val="00395223"/>
    <w:rsid w:val="003A0BD5"/>
    <w:rsid w:val="003E03F8"/>
    <w:rsid w:val="003E2786"/>
    <w:rsid w:val="00434EB1"/>
    <w:rsid w:val="00464EEE"/>
    <w:rsid w:val="004668E2"/>
    <w:rsid w:val="00474670"/>
    <w:rsid w:val="004866CB"/>
    <w:rsid w:val="00487C54"/>
    <w:rsid w:val="00490C1E"/>
    <w:rsid w:val="004A1CC7"/>
    <w:rsid w:val="004B0F8C"/>
    <w:rsid w:val="004C0611"/>
    <w:rsid w:val="004C7302"/>
    <w:rsid w:val="004D0DF2"/>
    <w:rsid w:val="004D144E"/>
    <w:rsid w:val="004D5A1C"/>
    <w:rsid w:val="00503196"/>
    <w:rsid w:val="005204F6"/>
    <w:rsid w:val="00522C09"/>
    <w:rsid w:val="00530C79"/>
    <w:rsid w:val="0053720D"/>
    <w:rsid w:val="00544DB4"/>
    <w:rsid w:val="00545773"/>
    <w:rsid w:val="00545A73"/>
    <w:rsid w:val="00550D65"/>
    <w:rsid w:val="0055260A"/>
    <w:rsid w:val="00560222"/>
    <w:rsid w:val="00561123"/>
    <w:rsid w:val="005732D7"/>
    <w:rsid w:val="0057427C"/>
    <w:rsid w:val="005752C5"/>
    <w:rsid w:val="005A5CE7"/>
    <w:rsid w:val="005A5DBA"/>
    <w:rsid w:val="005B1425"/>
    <w:rsid w:val="005B18EC"/>
    <w:rsid w:val="005B1C19"/>
    <w:rsid w:val="005C38CB"/>
    <w:rsid w:val="005D0AF2"/>
    <w:rsid w:val="005D3620"/>
    <w:rsid w:val="005F3722"/>
    <w:rsid w:val="005F408D"/>
    <w:rsid w:val="005F4667"/>
    <w:rsid w:val="0061247A"/>
    <w:rsid w:val="00615D19"/>
    <w:rsid w:val="006208FA"/>
    <w:rsid w:val="006365F1"/>
    <w:rsid w:val="006444CD"/>
    <w:rsid w:val="00646F52"/>
    <w:rsid w:val="0065588C"/>
    <w:rsid w:val="00687265"/>
    <w:rsid w:val="00690CA1"/>
    <w:rsid w:val="006E24F9"/>
    <w:rsid w:val="006E27B1"/>
    <w:rsid w:val="006E7A54"/>
    <w:rsid w:val="006F098B"/>
    <w:rsid w:val="006F47B2"/>
    <w:rsid w:val="00705A36"/>
    <w:rsid w:val="00734CB4"/>
    <w:rsid w:val="00772881"/>
    <w:rsid w:val="007A2889"/>
    <w:rsid w:val="007B19DC"/>
    <w:rsid w:val="007C0FA7"/>
    <w:rsid w:val="007C7E1A"/>
    <w:rsid w:val="00822031"/>
    <w:rsid w:val="0082451B"/>
    <w:rsid w:val="00843230"/>
    <w:rsid w:val="0085597D"/>
    <w:rsid w:val="0087271C"/>
    <w:rsid w:val="008B0C79"/>
    <w:rsid w:val="008D003A"/>
    <w:rsid w:val="008D2692"/>
    <w:rsid w:val="008D40AC"/>
    <w:rsid w:val="008D59CB"/>
    <w:rsid w:val="00900C40"/>
    <w:rsid w:val="009025D3"/>
    <w:rsid w:val="009038FD"/>
    <w:rsid w:val="00904F95"/>
    <w:rsid w:val="00906D0A"/>
    <w:rsid w:val="009078E1"/>
    <w:rsid w:val="00913108"/>
    <w:rsid w:val="0091351A"/>
    <w:rsid w:val="00924DE7"/>
    <w:rsid w:val="0092668D"/>
    <w:rsid w:val="00961840"/>
    <w:rsid w:val="0098288D"/>
    <w:rsid w:val="00991A81"/>
    <w:rsid w:val="009A5186"/>
    <w:rsid w:val="009B0E83"/>
    <w:rsid w:val="009E0CA1"/>
    <w:rsid w:val="009F63A5"/>
    <w:rsid w:val="00A00C81"/>
    <w:rsid w:val="00A277AC"/>
    <w:rsid w:val="00A34465"/>
    <w:rsid w:val="00A4414A"/>
    <w:rsid w:val="00A51F41"/>
    <w:rsid w:val="00A642B4"/>
    <w:rsid w:val="00A66234"/>
    <w:rsid w:val="00A66943"/>
    <w:rsid w:val="00A70D9D"/>
    <w:rsid w:val="00A777EE"/>
    <w:rsid w:val="00AA0221"/>
    <w:rsid w:val="00AB0B58"/>
    <w:rsid w:val="00AB5759"/>
    <w:rsid w:val="00AC65C1"/>
    <w:rsid w:val="00AE1BA6"/>
    <w:rsid w:val="00AE2527"/>
    <w:rsid w:val="00AE67D6"/>
    <w:rsid w:val="00AF2032"/>
    <w:rsid w:val="00AF4F82"/>
    <w:rsid w:val="00AF7FD7"/>
    <w:rsid w:val="00B118AF"/>
    <w:rsid w:val="00B1774A"/>
    <w:rsid w:val="00B410B1"/>
    <w:rsid w:val="00B56D60"/>
    <w:rsid w:val="00B624B3"/>
    <w:rsid w:val="00B66510"/>
    <w:rsid w:val="00B72A74"/>
    <w:rsid w:val="00B76D81"/>
    <w:rsid w:val="00B8252E"/>
    <w:rsid w:val="00B85AE3"/>
    <w:rsid w:val="00B971C7"/>
    <w:rsid w:val="00BA0117"/>
    <w:rsid w:val="00BC4158"/>
    <w:rsid w:val="00BE2A58"/>
    <w:rsid w:val="00C03918"/>
    <w:rsid w:val="00C1375D"/>
    <w:rsid w:val="00C17DA4"/>
    <w:rsid w:val="00C3280E"/>
    <w:rsid w:val="00C34547"/>
    <w:rsid w:val="00C53FF1"/>
    <w:rsid w:val="00C64310"/>
    <w:rsid w:val="00C66442"/>
    <w:rsid w:val="00C67ED7"/>
    <w:rsid w:val="00C824D1"/>
    <w:rsid w:val="00CC07F1"/>
    <w:rsid w:val="00CC1503"/>
    <w:rsid w:val="00CD06AE"/>
    <w:rsid w:val="00CD62FA"/>
    <w:rsid w:val="00CF44A7"/>
    <w:rsid w:val="00D004A2"/>
    <w:rsid w:val="00D04074"/>
    <w:rsid w:val="00D05620"/>
    <w:rsid w:val="00D11532"/>
    <w:rsid w:val="00D14E87"/>
    <w:rsid w:val="00D153D6"/>
    <w:rsid w:val="00D41FA7"/>
    <w:rsid w:val="00D466E9"/>
    <w:rsid w:val="00D6426D"/>
    <w:rsid w:val="00D72017"/>
    <w:rsid w:val="00DB7B0E"/>
    <w:rsid w:val="00DD4E05"/>
    <w:rsid w:val="00DE021F"/>
    <w:rsid w:val="00DE628D"/>
    <w:rsid w:val="00DF1350"/>
    <w:rsid w:val="00DF4BA8"/>
    <w:rsid w:val="00E05B96"/>
    <w:rsid w:val="00E134B7"/>
    <w:rsid w:val="00E27A33"/>
    <w:rsid w:val="00E420F5"/>
    <w:rsid w:val="00E97AE7"/>
    <w:rsid w:val="00EA6F36"/>
    <w:rsid w:val="00EA76D2"/>
    <w:rsid w:val="00ED7AF1"/>
    <w:rsid w:val="00EE3106"/>
    <w:rsid w:val="00EE38C2"/>
    <w:rsid w:val="00EF08A2"/>
    <w:rsid w:val="00F07F0E"/>
    <w:rsid w:val="00F137ED"/>
    <w:rsid w:val="00F24159"/>
    <w:rsid w:val="00F30CF0"/>
    <w:rsid w:val="00F32097"/>
    <w:rsid w:val="00F36026"/>
    <w:rsid w:val="00F54ECE"/>
    <w:rsid w:val="00F55BC9"/>
    <w:rsid w:val="00F573C3"/>
    <w:rsid w:val="00F57BAF"/>
    <w:rsid w:val="00F70AA1"/>
    <w:rsid w:val="00F81F32"/>
    <w:rsid w:val="00F823D9"/>
    <w:rsid w:val="00F84E4E"/>
    <w:rsid w:val="00FA1052"/>
    <w:rsid w:val="00FB55C1"/>
    <w:rsid w:val="00FC5776"/>
    <w:rsid w:val="00FE007C"/>
    <w:rsid w:val="00FE4285"/>
    <w:rsid w:val="00FF4826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D144E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00529C" w:themeColor="accent1" w:themeShade="BF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C14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6ED1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2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277AC"/>
    <w:rPr>
      <w:rFonts w:ascii="Tahoma" w:hAnsi="Tahoma" w:cs="Tahoma"/>
      <w:sz w:val="16"/>
      <w:szCs w:val="16"/>
    </w:rPr>
  </w:style>
  <w:style w:type="paragraph" w:customStyle="1" w:styleId="a6">
    <w:name w:val="Название документа"/>
    <w:basedOn w:val="a0"/>
    <w:rsid w:val="00A66234"/>
    <w:pPr>
      <w:framePr w:hSpace="187" w:wrap="auto" w:vAnchor="page" w:hAnchor="margin" w:y="6001"/>
      <w:spacing w:after="80"/>
      <w:ind w:firstLine="709"/>
      <w:jc w:val="both"/>
    </w:pPr>
    <w:rPr>
      <w:rFonts w:ascii="Calibri" w:eastAsia="Calibri" w:hAnsi="Calibri" w:cstheme="majorBidi"/>
      <w:b/>
      <w:color w:val="007B78"/>
      <w:sz w:val="56"/>
      <w:szCs w:val="80"/>
      <w:lang w:val="en-US"/>
    </w:rPr>
  </w:style>
  <w:style w:type="character" w:customStyle="1" w:styleId="10">
    <w:name w:val="Заголовок 1 Знак"/>
    <w:basedOn w:val="a1"/>
    <w:link w:val="1"/>
    <w:uiPriority w:val="9"/>
    <w:rsid w:val="004D144E"/>
    <w:rPr>
      <w:rFonts w:asciiTheme="majorHAnsi" w:eastAsiaTheme="majorEastAsia" w:hAnsiTheme="majorHAnsi" w:cstheme="majorBidi"/>
      <w:color w:val="00529C" w:themeColor="accent1" w:themeShade="BF"/>
      <w:sz w:val="32"/>
      <w:szCs w:val="32"/>
      <w:lang w:eastAsia="ru-RU"/>
    </w:rPr>
  </w:style>
  <w:style w:type="table" w:styleId="a7">
    <w:name w:val="Table Grid"/>
    <w:basedOn w:val="a2"/>
    <w:uiPriority w:val="59"/>
    <w:rsid w:val="004D144E"/>
    <w:rPr>
      <w:rFonts w:asciiTheme="majorHAnsi" w:eastAsiaTheme="majorEastAsia" w:hAnsiTheme="majorHAnsi" w:cstheme="majorBid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991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91A81"/>
  </w:style>
  <w:style w:type="paragraph" w:styleId="aa">
    <w:name w:val="footer"/>
    <w:basedOn w:val="a0"/>
    <w:link w:val="ab"/>
    <w:uiPriority w:val="99"/>
    <w:unhideWhenUsed/>
    <w:rsid w:val="00991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91A81"/>
  </w:style>
  <w:style w:type="character" w:styleId="ac">
    <w:name w:val="line number"/>
    <w:basedOn w:val="a1"/>
    <w:uiPriority w:val="99"/>
    <w:semiHidden/>
    <w:unhideWhenUsed/>
    <w:rsid w:val="00B118AF"/>
  </w:style>
  <w:style w:type="paragraph" w:styleId="ad">
    <w:name w:val="No Spacing"/>
    <w:link w:val="ae"/>
    <w:uiPriority w:val="1"/>
    <w:qFormat/>
    <w:rsid w:val="009078E1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1"/>
    <w:link w:val="ad"/>
    <w:uiPriority w:val="1"/>
    <w:rsid w:val="009078E1"/>
    <w:rPr>
      <w:rFonts w:eastAsiaTheme="minorEastAsia"/>
      <w:lang w:eastAsia="ru-RU"/>
    </w:rPr>
  </w:style>
  <w:style w:type="character" w:styleId="af">
    <w:name w:val="Hyperlink"/>
    <w:uiPriority w:val="99"/>
    <w:rsid w:val="001A7CE5"/>
    <w:rPr>
      <w:color w:val="0000FF"/>
      <w:u w:val="single"/>
    </w:rPr>
  </w:style>
  <w:style w:type="paragraph" w:styleId="af0">
    <w:name w:val="List Paragraph"/>
    <w:basedOn w:val="a0"/>
    <w:link w:val="af1"/>
    <w:uiPriority w:val="34"/>
    <w:qFormat/>
    <w:rsid w:val="001A7CE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1">
    <w:name w:val="Абзац списка Знак"/>
    <w:link w:val="af0"/>
    <w:uiPriority w:val="34"/>
    <w:rsid w:val="001A7CE5"/>
    <w:rPr>
      <w:rFonts w:ascii="Calibri" w:eastAsia="Calibri" w:hAnsi="Calibri" w:cs="Times New Roman"/>
    </w:rPr>
  </w:style>
  <w:style w:type="paragraph" w:styleId="af2">
    <w:name w:val="Normal (Web)"/>
    <w:basedOn w:val="a0"/>
    <w:uiPriority w:val="99"/>
    <w:rsid w:val="0092668D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customStyle="1" w:styleId="courses">
    <w:name w:val="courses"/>
    <w:basedOn w:val="a1"/>
    <w:rsid w:val="0092668D"/>
  </w:style>
  <w:style w:type="paragraph" w:customStyle="1" w:styleId="af3">
    <w:name w:val="Стиль РКИТ"/>
    <w:basedOn w:val="a0"/>
    <w:link w:val="af4"/>
    <w:qFormat/>
    <w:rsid w:val="005B18EC"/>
    <w:pPr>
      <w:spacing w:after="240" w:line="240" w:lineRule="auto"/>
      <w:ind w:left="567"/>
      <w:outlineLvl w:val="0"/>
    </w:pPr>
    <w:rPr>
      <w:rFonts w:ascii="Verdana" w:hAnsi="Verdana"/>
      <w:b/>
      <w:color w:val="006ED1"/>
      <w:sz w:val="32"/>
    </w:rPr>
  </w:style>
  <w:style w:type="paragraph" w:styleId="af5">
    <w:name w:val="annotation text"/>
    <w:basedOn w:val="a0"/>
    <w:link w:val="af6"/>
    <w:uiPriority w:val="99"/>
    <w:rsid w:val="00E97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Стиль РКИТ Знак"/>
    <w:basedOn w:val="a1"/>
    <w:link w:val="af3"/>
    <w:rsid w:val="005B18EC"/>
    <w:rPr>
      <w:rFonts w:ascii="Verdana" w:hAnsi="Verdana"/>
      <w:b/>
      <w:color w:val="006ED1"/>
      <w:sz w:val="32"/>
    </w:rPr>
  </w:style>
  <w:style w:type="character" w:customStyle="1" w:styleId="af6">
    <w:name w:val="Текст примечания Знак"/>
    <w:basedOn w:val="a1"/>
    <w:link w:val="af5"/>
    <w:uiPriority w:val="99"/>
    <w:rsid w:val="00E97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C14F8"/>
    <w:rPr>
      <w:rFonts w:asciiTheme="majorHAnsi" w:eastAsiaTheme="majorEastAsia" w:hAnsiTheme="majorHAnsi" w:cstheme="majorBidi"/>
      <w:b/>
      <w:bCs/>
      <w:color w:val="006ED1" w:themeColor="accent1"/>
      <w:sz w:val="26"/>
      <w:szCs w:val="26"/>
    </w:rPr>
  </w:style>
  <w:style w:type="paragraph" w:styleId="af7">
    <w:name w:val="Body Text"/>
    <w:basedOn w:val="a0"/>
    <w:link w:val="af8"/>
    <w:semiHidden/>
    <w:unhideWhenUsed/>
    <w:rsid w:val="002C14F8"/>
    <w:pPr>
      <w:spacing w:after="120"/>
      <w:ind w:firstLine="709"/>
      <w:jc w:val="both"/>
    </w:pPr>
    <w:rPr>
      <w:rFonts w:ascii="Verdana" w:eastAsiaTheme="majorEastAsia" w:hAnsi="Verdana" w:cstheme="majorBidi"/>
      <w:lang w:eastAsia="ru-RU"/>
    </w:rPr>
  </w:style>
  <w:style w:type="character" w:customStyle="1" w:styleId="af8">
    <w:name w:val="Основной текст Знак"/>
    <w:basedOn w:val="a1"/>
    <w:link w:val="af7"/>
    <w:semiHidden/>
    <w:rsid w:val="002C14F8"/>
    <w:rPr>
      <w:rFonts w:ascii="Verdana" w:eastAsiaTheme="majorEastAsia" w:hAnsi="Verdana" w:cstheme="majorBidi"/>
      <w:lang w:eastAsia="ru-RU"/>
    </w:rPr>
  </w:style>
  <w:style w:type="paragraph" w:styleId="a">
    <w:name w:val="List Bullet"/>
    <w:basedOn w:val="a0"/>
    <w:uiPriority w:val="99"/>
    <w:semiHidden/>
    <w:unhideWhenUsed/>
    <w:qFormat/>
    <w:rsid w:val="002C14F8"/>
    <w:pPr>
      <w:numPr>
        <w:numId w:val="1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0"/>
    <w:link w:val="afa"/>
    <w:uiPriority w:val="99"/>
    <w:unhideWhenUsed/>
    <w:rsid w:val="002C14F8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afa">
    <w:name w:val="Текст Знак"/>
    <w:basedOn w:val="a1"/>
    <w:link w:val="af9"/>
    <w:uiPriority w:val="99"/>
    <w:rsid w:val="002C14F8"/>
    <w:rPr>
      <w:rFonts w:ascii="Calibri" w:eastAsia="Calibri" w:hAnsi="Calibri" w:cs="Consolas"/>
      <w:szCs w:val="21"/>
    </w:rPr>
  </w:style>
  <w:style w:type="paragraph" w:styleId="afb">
    <w:name w:val="Body Text First Indent"/>
    <w:basedOn w:val="af7"/>
    <w:link w:val="afc"/>
    <w:unhideWhenUsed/>
    <w:rsid w:val="005D0AF2"/>
    <w:pPr>
      <w:spacing w:after="80"/>
      <w:ind w:firstLine="360"/>
    </w:pPr>
  </w:style>
  <w:style w:type="character" w:customStyle="1" w:styleId="afc">
    <w:name w:val="Красная строка Знак"/>
    <w:basedOn w:val="af8"/>
    <w:link w:val="afb"/>
    <w:rsid w:val="005D0AF2"/>
    <w:rPr>
      <w:rFonts w:ascii="Verdana" w:eastAsiaTheme="majorEastAsia" w:hAnsi="Verdana" w:cstheme="majorBidi"/>
      <w:lang w:eastAsia="ru-RU"/>
    </w:rPr>
  </w:style>
  <w:style w:type="character" w:styleId="afd">
    <w:name w:val="annotation reference"/>
    <w:basedOn w:val="a1"/>
    <w:uiPriority w:val="99"/>
    <w:semiHidden/>
    <w:unhideWhenUsed/>
    <w:rsid w:val="002D463D"/>
    <w:rPr>
      <w:sz w:val="16"/>
      <w:szCs w:val="16"/>
    </w:rPr>
  </w:style>
  <w:style w:type="paragraph" w:styleId="afe">
    <w:name w:val="annotation subject"/>
    <w:basedOn w:val="af5"/>
    <w:next w:val="af5"/>
    <w:link w:val="aff"/>
    <w:uiPriority w:val="99"/>
    <w:semiHidden/>
    <w:unhideWhenUsed/>
    <w:rsid w:val="002D463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">
    <w:name w:val="Тема примечания Знак"/>
    <w:basedOn w:val="af6"/>
    <w:link w:val="afe"/>
    <w:uiPriority w:val="99"/>
    <w:semiHidden/>
    <w:rsid w:val="002D46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0">
    <w:name w:val="Placeholder Text"/>
    <w:basedOn w:val="a1"/>
    <w:uiPriority w:val="99"/>
    <w:semiHidden/>
    <w:rsid w:val="00C34547"/>
    <w:rPr>
      <w:color w:val="808080"/>
    </w:rPr>
  </w:style>
  <w:style w:type="paragraph" w:customStyle="1" w:styleId="p0mailrucssattributepostfix">
    <w:name w:val="p0_mailru_css_attribute_postfix"/>
    <w:basedOn w:val="a0"/>
    <w:rsid w:val="00F5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TOC Heading"/>
    <w:basedOn w:val="1"/>
    <w:next w:val="a0"/>
    <w:uiPriority w:val="39"/>
    <w:unhideWhenUsed/>
    <w:qFormat/>
    <w:rsid w:val="00F57BAF"/>
    <w:pPr>
      <w:spacing w:before="480" w:line="276" w:lineRule="auto"/>
      <w:jc w:val="left"/>
      <w:outlineLvl w:val="9"/>
    </w:pPr>
    <w:rPr>
      <w:b/>
      <w:bCs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CD62FA"/>
    <w:pPr>
      <w:tabs>
        <w:tab w:val="right" w:leader="dot" w:pos="10195"/>
      </w:tabs>
      <w:spacing w:after="100"/>
    </w:pPr>
    <w:rPr>
      <w:rFonts w:eastAsiaTheme="minorEastAsia"/>
      <w:b/>
      <w:noProof/>
      <w:lang w:val="en-US" w:eastAsia="ru-RU"/>
    </w:rPr>
  </w:style>
  <w:style w:type="paragraph" w:styleId="21">
    <w:name w:val="toc 2"/>
    <w:basedOn w:val="a0"/>
    <w:next w:val="a0"/>
    <w:autoRedefine/>
    <w:uiPriority w:val="39"/>
    <w:unhideWhenUsed/>
    <w:qFormat/>
    <w:rsid w:val="00F57BAF"/>
    <w:pPr>
      <w:spacing w:after="100"/>
      <w:ind w:left="22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D144E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00529C" w:themeColor="accent1" w:themeShade="BF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C14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6ED1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2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277AC"/>
    <w:rPr>
      <w:rFonts w:ascii="Tahoma" w:hAnsi="Tahoma" w:cs="Tahoma"/>
      <w:sz w:val="16"/>
      <w:szCs w:val="16"/>
    </w:rPr>
  </w:style>
  <w:style w:type="paragraph" w:customStyle="1" w:styleId="a6">
    <w:name w:val="Название документа"/>
    <w:basedOn w:val="a0"/>
    <w:rsid w:val="00A66234"/>
    <w:pPr>
      <w:framePr w:hSpace="187" w:wrap="auto" w:vAnchor="page" w:hAnchor="margin" w:y="6001"/>
      <w:spacing w:after="80"/>
      <w:ind w:firstLine="709"/>
      <w:jc w:val="both"/>
    </w:pPr>
    <w:rPr>
      <w:rFonts w:ascii="Calibri" w:eastAsia="Calibri" w:hAnsi="Calibri" w:cstheme="majorBidi"/>
      <w:b/>
      <w:color w:val="007B78"/>
      <w:sz w:val="56"/>
      <w:szCs w:val="80"/>
      <w:lang w:val="en-US"/>
    </w:rPr>
  </w:style>
  <w:style w:type="character" w:customStyle="1" w:styleId="10">
    <w:name w:val="Заголовок 1 Знак"/>
    <w:basedOn w:val="a1"/>
    <w:link w:val="1"/>
    <w:uiPriority w:val="9"/>
    <w:rsid w:val="004D144E"/>
    <w:rPr>
      <w:rFonts w:asciiTheme="majorHAnsi" w:eastAsiaTheme="majorEastAsia" w:hAnsiTheme="majorHAnsi" w:cstheme="majorBidi"/>
      <w:color w:val="00529C" w:themeColor="accent1" w:themeShade="BF"/>
      <w:sz w:val="32"/>
      <w:szCs w:val="32"/>
      <w:lang w:eastAsia="ru-RU"/>
    </w:rPr>
  </w:style>
  <w:style w:type="table" w:styleId="a7">
    <w:name w:val="Table Grid"/>
    <w:basedOn w:val="a2"/>
    <w:uiPriority w:val="59"/>
    <w:rsid w:val="004D144E"/>
    <w:rPr>
      <w:rFonts w:asciiTheme="majorHAnsi" w:eastAsiaTheme="majorEastAsia" w:hAnsiTheme="majorHAnsi" w:cstheme="majorBid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991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91A81"/>
  </w:style>
  <w:style w:type="paragraph" w:styleId="aa">
    <w:name w:val="footer"/>
    <w:basedOn w:val="a0"/>
    <w:link w:val="ab"/>
    <w:uiPriority w:val="99"/>
    <w:unhideWhenUsed/>
    <w:rsid w:val="00991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91A81"/>
  </w:style>
  <w:style w:type="character" w:styleId="ac">
    <w:name w:val="line number"/>
    <w:basedOn w:val="a1"/>
    <w:uiPriority w:val="99"/>
    <w:semiHidden/>
    <w:unhideWhenUsed/>
    <w:rsid w:val="00B118AF"/>
  </w:style>
  <w:style w:type="paragraph" w:styleId="ad">
    <w:name w:val="No Spacing"/>
    <w:link w:val="ae"/>
    <w:uiPriority w:val="1"/>
    <w:qFormat/>
    <w:rsid w:val="009078E1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1"/>
    <w:link w:val="ad"/>
    <w:uiPriority w:val="1"/>
    <w:rsid w:val="009078E1"/>
    <w:rPr>
      <w:rFonts w:eastAsiaTheme="minorEastAsia"/>
      <w:lang w:eastAsia="ru-RU"/>
    </w:rPr>
  </w:style>
  <w:style w:type="character" w:styleId="af">
    <w:name w:val="Hyperlink"/>
    <w:uiPriority w:val="99"/>
    <w:rsid w:val="001A7CE5"/>
    <w:rPr>
      <w:color w:val="0000FF"/>
      <w:u w:val="single"/>
    </w:rPr>
  </w:style>
  <w:style w:type="paragraph" w:styleId="af0">
    <w:name w:val="List Paragraph"/>
    <w:basedOn w:val="a0"/>
    <w:link w:val="af1"/>
    <w:uiPriority w:val="34"/>
    <w:qFormat/>
    <w:rsid w:val="001A7CE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1">
    <w:name w:val="Абзац списка Знак"/>
    <w:link w:val="af0"/>
    <w:uiPriority w:val="34"/>
    <w:rsid w:val="001A7CE5"/>
    <w:rPr>
      <w:rFonts w:ascii="Calibri" w:eastAsia="Calibri" w:hAnsi="Calibri" w:cs="Times New Roman"/>
    </w:rPr>
  </w:style>
  <w:style w:type="paragraph" w:styleId="af2">
    <w:name w:val="Normal (Web)"/>
    <w:basedOn w:val="a0"/>
    <w:uiPriority w:val="99"/>
    <w:rsid w:val="0092668D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customStyle="1" w:styleId="courses">
    <w:name w:val="courses"/>
    <w:basedOn w:val="a1"/>
    <w:rsid w:val="0092668D"/>
  </w:style>
  <w:style w:type="paragraph" w:customStyle="1" w:styleId="af3">
    <w:name w:val="Стиль РКИТ"/>
    <w:basedOn w:val="a0"/>
    <w:link w:val="af4"/>
    <w:qFormat/>
    <w:rsid w:val="005B18EC"/>
    <w:pPr>
      <w:spacing w:after="240" w:line="240" w:lineRule="auto"/>
      <w:ind w:left="567"/>
      <w:outlineLvl w:val="0"/>
    </w:pPr>
    <w:rPr>
      <w:rFonts w:ascii="Verdana" w:hAnsi="Verdana"/>
      <w:b/>
      <w:color w:val="006ED1"/>
      <w:sz w:val="32"/>
    </w:rPr>
  </w:style>
  <w:style w:type="paragraph" w:styleId="af5">
    <w:name w:val="annotation text"/>
    <w:basedOn w:val="a0"/>
    <w:link w:val="af6"/>
    <w:uiPriority w:val="99"/>
    <w:rsid w:val="00E97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Стиль РКИТ Знак"/>
    <w:basedOn w:val="a1"/>
    <w:link w:val="af3"/>
    <w:rsid w:val="005B18EC"/>
    <w:rPr>
      <w:rFonts w:ascii="Verdana" w:hAnsi="Verdana"/>
      <w:b/>
      <w:color w:val="006ED1"/>
      <w:sz w:val="32"/>
    </w:rPr>
  </w:style>
  <w:style w:type="character" w:customStyle="1" w:styleId="af6">
    <w:name w:val="Текст примечания Знак"/>
    <w:basedOn w:val="a1"/>
    <w:link w:val="af5"/>
    <w:uiPriority w:val="99"/>
    <w:rsid w:val="00E97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C14F8"/>
    <w:rPr>
      <w:rFonts w:asciiTheme="majorHAnsi" w:eastAsiaTheme="majorEastAsia" w:hAnsiTheme="majorHAnsi" w:cstheme="majorBidi"/>
      <w:b/>
      <w:bCs/>
      <w:color w:val="006ED1" w:themeColor="accent1"/>
      <w:sz w:val="26"/>
      <w:szCs w:val="26"/>
    </w:rPr>
  </w:style>
  <w:style w:type="paragraph" w:styleId="af7">
    <w:name w:val="Body Text"/>
    <w:basedOn w:val="a0"/>
    <w:link w:val="af8"/>
    <w:semiHidden/>
    <w:unhideWhenUsed/>
    <w:rsid w:val="002C14F8"/>
    <w:pPr>
      <w:spacing w:after="120"/>
      <w:ind w:firstLine="709"/>
      <w:jc w:val="both"/>
    </w:pPr>
    <w:rPr>
      <w:rFonts w:ascii="Verdana" w:eastAsiaTheme="majorEastAsia" w:hAnsi="Verdana" w:cstheme="majorBidi"/>
      <w:lang w:eastAsia="ru-RU"/>
    </w:rPr>
  </w:style>
  <w:style w:type="character" w:customStyle="1" w:styleId="af8">
    <w:name w:val="Основной текст Знак"/>
    <w:basedOn w:val="a1"/>
    <w:link w:val="af7"/>
    <w:semiHidden/>
    <w:rsid w:val="002C14F8"/>
    <w:rPr>
      <w:rFonts w:ascii="Verdana" w:eastAsiaTheme="majorEastAsia" w:hAnsi="Verdana" w:cstheme="majorBidi"/>
      <w:lang w:eastAsia="ru-RU"/>
    </w:rPr>
  </w:style>
  <w:style w:type="paragraph" w:styleId="a">
    <w:name w:val="List Bullet"/>
    <w:basedOn w:val="a0"/>
    <w:uiPriority w:val="99"/>
    <w:semiHidden/>
    <w:unhideWhenUsed/>
    <w:qFormat/>
    <w:rsid w:val="002C14F8"/>
    <w:pPr>
      <w:numPr>
        <w:numId w:val="1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0"/>
    <w:link w:val="afa"/>
    <w:uiPriority w:val="99"/>
    <w:unhideWhenUsed/>
    <w:rsid w:val="002C14F8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afa">
    <w:name w:val="Текст Знак"/>
    <w:basedOn w:val="a1"/>
    <w:link w:val="af9"/>
    <w:uiPriority w:val="99"/>
    <w:rsid w:val="002C14F8"/>
    <w:rPr>
      <w:rFonts w:ascii="Calibri" w:eastAsia="Calibri" w:hAnsi="Calibri" w:cs="Consolas"/>
      <w:szCs w:val="21"/>
    </w:rPr>
  </w:style>
  <w:style w:type="paragraph" w:styleId="afb">
    <w:name w:val="Body Text First Indent"/>
    <w:basedOn w:val="af7"/>
    <w:link w:val="afc"/>
    <w:unhideWhenUsed/>
    <w:rsid w:val="005D0AF2"/>
    <w:pPr>
      <w:spacing w:after="80"/>
      <w:ind w:firstLine="360"/>
    </w:pPr>
  </w:style>
  <w:style w:type="character" w:customStyle="1" w:styleId="afc">
    <w:name w:val="Красная строка Знак"/>
    <w:basedOn w:val="af8"/>
    <w:link w:val="afb"/>
    <w:rsid w:val="005D0AF2"/>
    <w:rPr>
      <w:rFonts w:ascii="Verdana" w:eastAsiaTheme="majorEastAsia" w:hAnsi="Verdana" w:cstheme="majorBidi"/>
      <w:lang w:eastAsia="ru-RU"/>
    </w:rPr>
  </w:style>
  <w:style w:type="character" w:styleId="afd">
    <w:name w:val="annotation reference"/>
    <w:basedOn w:val="a1"/>
    <w:uiPriority w:val="99"/>
    <w:semiHidden/>
    <w:unhideWhenUsed/>
    <w:rsid w:val="002D463D"/>
    <w:rPr>
      <w:sz w:val="16"/>
      <w:szCs w:val="16"/>
    </w:rPr>
  </w:style>
  <w:style w:type="paragraph" w:styleId="afe">
    <w:name w:val="annotation subject"/>
    <w:basedOn w:val="af5"/>
    <w:next w:val="af5"/>
    <w:link w:val="aff"/>
    <w:uiPriority w:val="99"/>
    <w:semiHidden/>
    <w:unhideWhenUsed/>
    <w:rsid w:val="002D463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">
    <w:name w:val="Тема примечания Знак"/>
    <w:basedOn w:val="af6"/>
    <w:link w:val="afe"/>
    <w:uiPriority w:val="99"/>
    <w:semiHidden/>
    <w:rsid w:val="002D46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0">
    <w:name w:val="Placeholder Text"/>
    <w:basedOn w:val="a1"/>
    <w:uiPriority w:val="99"/>
    <w:semiHidden/>
    <w:rsid w:val="00C34547"/>
    <w:rPr>
      <w:color w:val="808080"/>
    </w:rPr>
  </w:style>
  <w:style w:type="paragraph" w:customStyle="1" w:styleId="p0mailrucssattributepostfix">
    <w:name w:val="p0_mailru_css_attribute_postfix"/>
    <w:basedOn w:val="a0"/>
    <w:rsid w:val="00F5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TOC Heading"/>
    <w:basedOn w:val="1"/>
    <w:next w:val="a0"/>
    <w:uiPriority w:val="39"/>
    <w:unhideWhenUsed/>
    <w:qFormat/>
    <w:rsid w:val="00F57BAF"/>
    <w:pPr>
      <w:spacing w:before="480" w:line="276" w:lineRule="auto"/>
      <w:jc w:val="left"/>
      <w:outlineLvl w:val="9"/>
    </w:pPr>
    <w:rPr>
      <w:b/>
      <w:bCs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CD62FA"/>
    <w:pPr>
      <w:tabs>
        <w:tab w:val="right" w:leader="dot" w:pos="10195"/>
      </w:tabs>
      <w:spacing w:after="100"/>
    </w:pPr>
    <w:rPr>
      <w:rFonts w:eastAsiaTheme="minorEastAsia"/>
      <w:b/>
      <w:noProof/>
      <w:lang w:val="en-US" w:eastAsia="ru-RU"/>
    </w:rPr>
  </w:style>
  <w:style w:type="paragraph" w:styleId="21">
    <w:name w:val="toc 2"/>
    <w:basedOn w:val="a0"/>
    <w:next w:val="a0"/>
    <w:autoRedefine/>
    <w:uiPriority w:val="39"/>
    <w:unhideWhenUsed/>
    <w:qFormat/>
    <w:rsid w:val="00F57BAF"/>
    <w:pPr>
      <w:spacing w:after="100"/>
      <w:ind w:left="22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mnews.ru/content/122270/2019-09-30/velikolepnaya-desyatka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www.cnews.ru/reviews/rynok_bpm_2018/articles/rossijskij_rynok_bpm_zhdet_vzryvnoj_rost" TargetMode="External"/><Relationship Id="rId19" Type="http://schemas.openxmlformats.org/officeDocument/2006/relationships/image" Target="media/image9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ED1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г. Иркутск, тел.: (3952) 55-93-99
г. Санкт-Петербург, тел.: (812) 500-25-99
sales@rkit.ru, rkit.ru, legal.rkit.ru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C39D69-78C4-43DA-B546-619D2D38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Контрольно-счетной палаты Иркутской области</vt:lpstr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Контрольно-счетной палаты Иркутской области</dc:title>
  <dc:creator>Елизавета Владимировна Константинова</dc:creator>
  <cp:lastModifiedBy>Елизавета Владимировна Константинова</cp:lastModifiedBy>
  <cp:revision>3</cp:revision>
  <cp:lastPrinted>2019-11-08T08:54:00Z</cp:lastPrinted>
  <dcterms:created xsi:type="dcterms:W3CDTF">2019-11-26T06:35:00Z</dcterms:created>
  <dcterms:modified xsi:type="dcterms:W3CDTF">2019-11-26T06:36:00Z</dcterms:modified>
</cp:coreProperties>
</file>